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关于举办第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b/>
          <w:sz w:val="28"/>
          <w:szCs w:val="28"/>
        </w:rPr>
        <w:t>期职业经理人《情绪与压力管理》、《卓越团队建设管理》</w:t>
      </w: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</w:rPr>
        <w:t>培训通知</w:t>
      </w:r>
    </w:p>
    <w:p>
      <w:pPr>
        <w:spacing w:line="360" w:lineRule="auto"/>
        <w:jc w:val="lef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一、培训主题</w:t>
      </w:r>
    </w:p>
    <w:p>
      <w:pPr>
        <w:spacing w:line="360" w:lineRule="auto"/>
        <w:jc w:val="left"/>
        <w:rPr>
          <w:rFonts w:hint="eastAsia" w:ascii="宋体" w:hAnsi="宋体" w:cs="宋体"/>
          <w:b w:val="0"/>
          <w:bCs/>
          <w:szCs w:val="21"/>
          <w:lang w:val="en-US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 xml:space="preserve"> 许多管理者当初是由优秀的员工选拔而成，由业务高手到管理高手的转变从正确的认知开始。管理者往往是半路出家，原来在专业岗位干得不错，拥有优良的技术或业务素质，也不乏工作的热情，但被提拔到管理岗位后，不得不面临着新的问题：原来只要管好自己，现在要管好一个团队；原来只要做一件事情，现在要负责一摊子事情；原来是听人指挥，现在要不断地向上级请示、与同级商量、对下级指导。</w:t>
      </w:r>
    </w:p>
    <w:p>
      <w:pPr>
        <w:spacing w:line="360" w:lineRule="auto"/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二、培训目标</w:t>
      </w:r>
    </w:p>
    <w:p>
      <w:pPr>
        <w:pStyle w:val="4"/>
        <w:numPr>
          <w:ilvl w:val="0"/>
          <w:numId w:val="1"/>
        </w:numPr>
        <w:snapToGrid w:val="0"/>
        <w:spacing w:before="0" w:beforeAutospacing="0" w:after="0" w:afterAutospacing="0" w:line="360" w:lineRule="auto"/>
        <w:rPr>
          <w:rFonts w:hint="eastAsia" w:cs="宋体"/>
          <w:kern w:val="2"/>
        </w:rPr>
      </w:pPr>
      <w:r>
        <w:rPr>
          <w:rFonts w:hint="eastAsia" w:cs="宋体"/>
          <w:kern w:val="2"/>
        </w:rPr>
        <w:t>让学员</w:t>
      </w:r>
      <w:r>
        <w:rPr>
          <w:rFonts w:hint="eastAsia" w:ascii="宋体" w:hAnsi="宋体" w:eastAsia="宋体" w:cs="微软雅黑"/>
          <w:kern w:val="2"/>
          <w:sz w:val="21"/>
          <w:szCs w:val="20"/>
          <w:lang w:val="en-US" w:eastAsia="zh-CN" w:bidi="ar-SA"/>
        </w:rPr>
        <w:t>认识到团队与群体区别的关键是“凝聚力”，“凝聚力”性质不断变化</w:t>
      </w:r>
      <w:r>
        <w:rPr>
          <w:rFonts w:hint="eastAsia" w:cs="宋体"/>
          <w:kern w:val="2"/>
        </w:rPr>
        <w:t>；</w:t>
      </w:r>
    </w:p>
    <w:p>
      <w:pPr>
        <w:pStyle w:val="4"/>
        <w:numPr>
          <w:ilvl w:val="0"/>
          <w:numId w:val="1"/>
        </w:numPr>
        <w:snapToGrid w:val="0"/>
        <w:spacing w:before="0" w:beforeAutospacing="0" w:after="0" w:afterAutospacing="0" w:line="360" w:lineRule="auto"/>
        <w:rPr>
          <w:rFonts w:hint="eastAsia" w:cs="宋体"/>
        </w:rPr>
      </w:pPr>
      <w:r>
        <w:rPr>
          <w:rFonts w:hint="eastAsia" w:cs="宋体"/>
        </w:rPr>
        <w:t>让学员</w:t>
      </w:r>
      <w:r>
        <w:rPr>
          <w:rFonts w:hint="eastAsia" w:ascii="宋体" w:hAnsi="宋体" w:eastAsia="宋体" w:cs="微软雅黑"/>
          <w:kern w:val="2"/>
          <w:sz w:val="21"/>
          <w:szCs w:val="20"/>
          <w:lang w:val="en-US" w:eastAsia="zh-CN" w:bidi="ar-SA"/>
        </w:rPr>
        <w:t>掌握团队初始期的管理技巧，有效地烧出“三把火”；</w:t>
      </w:r>
    </w:p>
    <w:p>
      <w:pPr>
        <w:pStyle w:val="4"/>
        <w:numPr>
          <w:ilvl w:val="0"/>
          <w:numId w:val="1"/>
        </w:numPr>
        <w:snapToGrid w:val="0"/>
        <w:spacing w:before="0" w:beforeAutospacing="0" w:after="0" w:afterAutospacing="0" w:line="360" w:lineRule="auto"/>
        <w:rPr>
          <w:rFonts w:hint="eastAsia" w:cs="宋体"/>
        </w:rPr>
      </w:pPr>
      <w:r>
        <w:rPr>
          <w:rFonts w:hint="eastAsia" w:cs="宋体"/>
        </w:rPr>
        <w:t>让学员</w:t>
      </w:r>
      <w:r>
        <w:rPr>
          <w:rFonts w:hint="eastAsia" w:ascii="宋体" w:hAnsi="宋体" w:eastAsia="宋体" w:cs="微软雅黑"/>
          <w:kern w:val="2"/>
          <w:sz w:val="21"/>
          <w:szCs w:val="20"/>
          <w:lang w:val="en-US" w:eastAsia="zh-CN" w:bidi="ar-SA"/>
        </w:rPr>
        <w:t>掌握团队磨合期的管理技巧；在“平稳”中求发展；</w:t>
      </w:r>
    </w:p>
    <w:p>
      <w:pPr>
        <w:pStyle w:val="4"/>
        <w:numPr>
          <w:ilvl w:val="0"/>
          <w:numId w:val="1"/>
        </w:numPr>
        <w:snapToGrid w:val="0"/>
        <w:spacing w:before="0" w:beforeAutospacing="0" w:after="0" w:afterAutospacing="0" w:line="360" w:lineRule="auto"/>
        <w:rPr>
          <w:rFonts w:cs="宋体"/>
        </w:rPr>
      </w:pPr>
      <w:r>
        <w:rPr>
          <w:rFonts w:hint="eastAsia" w:cs="宋体"/>
        </w:rPr>
        <w:t>让学员</w:t>
      </w:r>
      <w:r>
        <w:rPr>
          <w:rFonts w:hint="eastAsia" w:ascii="宋体" w:hAnsi="宋体" w:eastAsia="宋体" w:cs="微软雅黑"/>
          <w:kern w:val="2"/>
          <w:sz w:val="21"/>
          <w:szCs w:val="20"/>
          <w:lang w:val="en-US" w:eastAsia="zh-CN" w:bidi="ar-SA"/>
        </w:rPr>
        <w:t>掌握团队成熟期的管理技巧，在“激情”中保持冷静</w:t>
      </w:r>
      <w:r>
        <w:rPr>
          <w:rFonts w:hint="eastAsia" w:cs="宋体"/>
        </w:rPr>
        <w:t>。</w:t>
      </w:r>
    </w:p>
    <w:p>
      <w:pPr>
        <w:spacing w:line="360" w:lineRule="auto"/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三、培训时间</w:t>
      </w:r>
    </w:p>
    <w:p>
      <w:pPr>
        <w:spacing w:line="360" w:lineRule="auto"/>
        <w:ind w:firstLine="412" w:firstLineChars="196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2014年1</w:t>
      </w: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29</w:t>
      </w:r>
      <w:r>
        <w:rPr>
          <w:rFonts w:hint="eastAsia" w:ascii="宋体" w:hAnsi="宋体" w:cs="宋体"/>
          <w:szCs w:val="21"/>
        </w:rPr>
        <w:t>至</w:t>
      </w:r>
      <w:r>
        <w:rPr>
          <w:rFonts w:hint="eastAsia" w:ascii="宋体" w:hAnsi="宋体" w:cs="宋体"/>
          <w:szCs w:val="21"/>
          <w:lang w:val="en-US" w:eastAsia="zh-CN"/>
        </w:rPr>
        <w:t>30</w:t>
      </w:r>
      <w:r>
        <w:rPr>
          <w:rFonts w:hint="eastAsia" w:ascii="宋体" w:hAnsi="宋体" w:cs="宋体"/>
          <w:szCs w:val="21"/>
        </w:rPr>
        <w:t>日   两天</w:t>
      </w:r>
    </w:p>
    <w:p>
      <w:pPr>
        <w:spacing w:line="360" w:lineRule="auto"/>
        <w:ind w:firstLine="412" w:firstLineChars="196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《</w:t>
      </w:r>
      <w:r>
        <w:rPr>
          <w:rFonts w:hint="eastAsia" w:ascii="宋体" w:hAnsi="宋体" w:cs="宋体"/>
          <w:szCs w:val="21"/>
          <w:lang w:eastAsia="zh-CN"/>
        </w:rPr>
        <w:t>情绪与压力管理</w:t>
      </w:r>
      <w:r>
        <w:rPr>
          <w:rFonts w:hint="eastAsia" w:ascii="宋体" w:hAnsi="宋体" w:cs="宋体"/>
          <w:szCs w:val="21"/>
        </w:rPr>
        <w:t>》讲师：</w:t>
      </w:r>
      <w:r>
        <w:rPr>
          <w:rFonts w:hint="eastAsia" w:ascii="宋体" w:hAnsi="宋体" w:cs="宋体"/>
          <w:szCs w:val="21"/>
          <w:lang w:eastAsia="zh-CN"/>
        </w:rPr>
        <w:t>周</w:t>
      </w:r>
      <w:r>
        <w:rPr>
          <w:rFonts w:hint="eastAsia" w:ascii="宋体" w:hAnsi="宋体" w:cs="宋体"/>
          <w:szCs w:val="21"/>
        </w:rPr>
        <w:t>老师</w:t>
      </w:r>
      <w:r>
        <w:rPr>
          <w:rFonts w:hint="eastAsia" w:ascii="宋体" w:hAnsi="宋体" w:cs="宋体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szCs w:val="21"/>
        </w:rPr>
        <w:t>上午8:30-12:00 下午14:00-17：00</w:t>
      </w:r>
    </w:p>
    <w:p>
      <w:pPr>
        <w:spacing w:line="360" w:lineRule="auto"/>
        <w:ind w:firstLine="412" w:firstLineChars="196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《卓越团队建设管理》讲师：</w:t>
      </w:r>
      <w:r>
        <w:rPr>
          <w:rFonts w:hint="eastAsia" w:ascii="宋体" w:hAnsi="宋体" w:cs="宋体"/>
          <w:szCs w:val="21"/>
          <w:lang w:eastAsia="zh-CN"/>
        </w:rPr>
        <w:t>刘涛</w:t>
      </w:r>
      <w:r>
        <w:rPr>
          <w:rFonts w:hint="eastAsia" w:ascii="宋体" w:hAnsi="宋体" w:cs="宋体"/>
          <w:szCs w:val="21"/>
        </w:rPr>
        <w:t>老师</w:t>
      </w:r>
      <w:r>
        <w:rPr>
          <w:rFonts w:hint="eastAsia" w:ascii="宋体" w:hAnsi="宋体" w:cs="宋体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szCs w:val="21"/>
        </w:rPr>
        <w:t>上午8:30-12:00 下午14:00-17：00</w:t>
      </w:r>
    </w:p>
    <w:p>
      <w:pPr>
        <w:spacing w:line="360" w:lineRule="auto"/>
        <w:ind w:firstLine="413" w:firstLineChars="196"/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培训地点：</w:t>
      </w:r>
      <w:r>
        <w:rPr>
          <w:rFonts w:hint="eastAsia" w:ascii="宋体" w:hAnsi="宋体" w:cs="宋体"/>
          <w:bCs/>
          <w:szCs w:val="21"/>
        </w:rPr>
        <w:t>长垣县驼人健康科技产业园（</w:t>
      </w:r>
      <w:r>
        <w:rPr>
          <w:rFonts w:ascii="宋体" w:hAnsi="宋体"/>
          <w:bCs/>
          <w:szCs w:val="21"/>
        </w:rPr>
        <w:t>长垣县南蒲木岗工业区纬七路西段驼人医疗科技健康产业</w:t>
      </w:r>
      <w:r>
        <w:rPr>
          <w:rFonts w:hint="eastAsia" w:ascii="宋体" w:hAnsi="宋体"/>
          <w:bCs/>
          <w:szCs w:val="21"/>
        </w:rPr>
        <w:t>园）。地址：长垣县宏力大道与纬七路交叉路口向西100米。</w:t>
      </w:r>
    </w:p>
    <w:p>
      <w:pPr>
        <w:pStyle w:val="10"/>
        <w:spacing w:line="360" w:lineRule="atLeast"/>
        <w:jc w:val="both"/>
        <w:rPr>
          <w:rStyle w:val="6"/>
          <w:rFonts w:ascii="宋体" w:hAnsi="宋体" w:eastAsia="宋体"/>
          <w:sz w:val="21"/>
          <w:szCs w:val="21"/>
        </w:rPr>
      </w:pPr>
      <w:r>
        <w:rPr>
          <w:rStyle w:val="6"/>
          <w:rFonts w:ascii="宋体" w:hAnsi="宋体" w:eastAsia="宋体"/>
          <w:sz w:val="21"/>
          <w:szCs w:val="21"/>
        </w:rPr>
        <w:t xml:space="preserve">六、报名方式及联系人  </w:t>
      </w:r>
    </w:p>
    <w:p>
      <w:pPr>
        <w:pStyle w:val="10"/>
        <w:spacing w:line="360" w:lineRule="atLeast"/>
        <w:jc w:val="both"/>
        <w:rPr>
          <w:rStyle w:val="6"/>
          <w:rFonts w:ascii="宋体" w:hAnsi="宋体" w:eastAsia="宋体"/>
          <w:b w:val="0"/>
          <w:sz w:val="21"/>
          <w:szCs w:val="21"/>
        </w:rPr>
      </w:pPr>
      <w:r>
        <w:rPr>
          <w:rStyle w:val="6"/>
          <w:rFonts w:ascii="宋体" w:hAnsi="宋体" w:eastAsia="宋体"/>
          <w:b w:val="0"/>
          <w:sz w:val="21"/>
          <w:szCs w:val="21"/>
        </w:rPr>
        <w:t xml:space="preserve"> 联 系 人：万女士（13103719327）    夏女士（13613817008）  </w:t>
      </w:r>
    </w:p>
    <w:p>
      <w:pPr>
        <w:pStyle w:val="10"/>
        <w:spacing w:line="360" w:lineRule="atLeast"/>
        <w:jc w:val="both"/>
        <w:rPr>
          <w:rStyle w:val="6"/>
          <w:rFonts w:ascii="宋体" w:hAnsi="宋体" w:eastAsia="宋体"/>
          <w:b w:val="0"/>
          <w:sz w:val="21"/>
          <w:szCs w:val="21"/>
        </w:rPr>
      </w:pPr>
      <w:r>
        <w:rPr>
          <w:rStyle w:val="6"/>
          <w:rFonts w:ascii="宋体" w:hAnsi="宋体" w:eastAsia="宋体"/>
          <w:b w:val="0"/>
          <w:sz w:val="21"/>
          <w:szCs w:val="21"/>
        </w:rPr>
        <w:t xml:space="preserve"> 联系电话：0371-86568081/86568210    E-mail:shanghuipeixun@163.com  </w:t>
      </w:r>
    </w:p>
    <w:p>
      <w:pPr>
        <w:pStyle w:val="10"/>
        <w:spacing w:line="360" w:lineRule="atLeast"/>
        <w:jc w:val="both"/>
        <w:rPr>
          <w:rStyle w:val="6"/>
          <w:rFonts w:ascii="宋体" w:hAnsi="宋体" w:eastAsia="宋体"/>
          <w:b w:val="0"/>
          <w:sz w:val="21"/>
          <w:szCs w:val="21"/>
        </w:rPr>
      </w:pPr>
      <w:r>
        <w:rPr>
          <w:rStyle w:val="6"/>
          <w:rFonts w:ascii="宋体" w:hAnsi="宋体" w:eastAsia="宋体"/>
          <w:b w:val="0"/>
          <w:sz w:val="21"/>
          <w:szCs w:val="21"/>
        </w:rPr>
        <w:t xml:space="preserve">声明：河南驼人集团免费为河南省医疗器械商会提供40个名额，为河南省残疾人企业家协会会员单位管理者提供20个免费名额，食宿自理，如需预定酒店请提前告知，住宿会务组可协助预定，费用自理。   </w:t>
      </w:r>
    </w:p>
    <w:p>
      <w:pPr>
        <w:pStyle w:val="10"/>
        <w:spacing w:line="360" w:lineRule="atLeast"/>
        <w:jc w:val="both"/>
        <w:rPr>
          <w:rStyle w:val="6"/>
          <w:rFonts w:ascii="宋体" w:hAnsi="宋体" w:eastAsia="宋体"/>
          <w:b w:val="0"/>
          <w:sz w:val="21"/>
          <w:szCs w:val="21"/>
        </w:rPr>
      </w:pPr>
      <w:r>
        <w:rPr>
          <w:rStyle w:val="6"/>
          <w:rFonts w:ascii="宋体" w:hAnsi="宋体" w:eastAsia="宋体"/>
          <w:b w:val="0"/>
          <w:sz w:val="21"/>
          <w:szCs w:val="21"/>
        </w:rPr>
        <w:t xml:space="preserve">五洲大酒店 ：含发票 208元/天，含早餐；长垣县宏力大道与纬一路交叉口路口南  </w:t>
      </w:r>
    </w:p>
    <w:p>
      <w:pPr>
        <w:pStyle w:val="10"/>
        <w:spacing w:line="360" w:lineRule="atLeast"/>
        <w:jc w:val="both"/>
        <w:rPr>
          <w:rStyle w:val="6"/>
          <w:rFonts w:ascii="宋体" w:hAnsi="宋体" w:eastAsia="宋体"/>
          <w:b w:val="0"/>
          <w:sz w:val="21"/>
          <w:szCs w:val="21"/>
        </w:rPr>
      </w:pPr>
      <w:r>
        <w:rPr>
          <w:rStyle w:val="6"/>
          <w:rFonts w:ascii="宋体" w:hAnsi="宋体" w:eastAsia="宋体"/>
          <w:b w:val="0"/>
          <w:sz w:val="21"/>
          <w:szCs w:val="21"/>
        </w:rPr>
        <w:t xml:space="preserve">中州大酒店 ：含发票 198元/天，含早餐；长垣县宏力大道和山海大道交汇处 </w:t>
      </w:r>
    </w:p>
    <w:p>
      <w:pPr>
        <w:pStyle w:val="10"/>
        <w:spacing w:line="360" w:lineRule="atLeast"/>
        <w:jc w:val="both"/>
        <w:rPr>
          <w:rStyle w:val="6"/>
          <w:rFonts w:ascii="宋体" w:hAnsi="宋体" w:eastAsia="宋体"/>
          <w:b w:val="0"/>
          <w:sz w:val="21"/>
          <w:szCs w:val="21"/>
        </w:rPr>
      </w:pPr>
      <w:r>
        <w:rPr>
          <w:rStyle w:val="6"/>
          <w:rFonts w:ascii="宋体" w:hAnsi="宋体" w:eastAsia="宋体"/>
          <w:b w:val="0"/>
          <w:sz w:val="21"/>
          <w:szCs w:val="21"/>
        </w:rPr>
        <w:t xml:space="preserve">明秀苑大酒店：含发票138元/天，含早餐；长垣县宏力大道南段88号  </w:t>
      </w:r>
    </w:p>
    <w:p>
      <w:pPr>
        <w:pStyle w:val="10"/>
        <w:spacing w:line="360" w:lineRule="atLeast"/>
        <w:jc w:val="both"/>
        <w:rPr>
          <w:rFonts w:ascii="宋体" w:hAnsi="宋体" w:eastAsia="宋体" w:cs="Arial"/>
          <w:color w:val="333333"/>
          <w:sz w:val="21"/>
          <w:szCs w:val="21"/>
        </w:rPr>
      </w:pPr>
      <w:r>
        <w:rPr>
          <w:rStyle w:val="6"/>
          <w:rFonts w:ascii="宋体" w:hAnsi="宋体" w:eastAsia="宋体" w:cs="Arial"/>
          <w:color w:val="333333"/>
          <w:sz w:val="21"/>
          <w:szCs w:val="21"/>
        </w:rPr>
        <w:t>七、其它事项： </w:t>
      </w:r>
      <w:r>
        <w:rPr>
          <w:rFonts w:ascii="宋体" w:hAnsi="宋体" w:eastAsia="宋体" w:cs="Arial"/>
          <w:color w:val="333333"/>
          <w:sz w:val="21"/>
          <w:szCs w:val="21"/>
        </w:rPr>
        <w:t xml:space="preserve"> </w:t>
      </w:r>
    </w:p>
    <w:p>
      <w:pPr>
        <w:pStyle w:val="10"/>
        <w:spacing w:line="360" w:lineRule="atLeast"/>
        <w:jc w:val="both"/>
        <w:rPr>
          <w:rFonts w:ascii="宋体" w:hAnsi="宋体" w:eastAsia="宋体" w:cs="Arial"/>
          <w:color w:val="333333"/>
          <w:sz w:val="21"/>
          <w:szCs w:val="21"/>
        </w:rPr>
      </w:pPr>
      <w:r>
        <w:rPr>
          <w:rStyle w:val="6"/>
          <w:rFonts w:ascii="宋体" w:hAnsi="宋体" w:eastAsia="宋体" w:cs="Arial"/>
          <w:color w:val="333333"/>
          <w:sz w:val="21"/>
          <w:szCs w:val="21"/>
        </w:rPr>
        <w:t>1、参加培训人员必须携带身份证。 </w:t>
      </w:r>
      <w:r>
        <w:rPr>
          <w:rFonts w:ascii="宋体" w:hAnsi="宋体" w:eastAsia="宋体" w:cs="Arial"/>
          <w:color w:val="333333"/>
          <w:sz w:val="21"/>
          <w:szCs w:val="21"/>
        </w:rPr>
        <w:t xml:space="preserve"> </w:t>
      </w:r>
    </w:p>
    <w:p>
      <w:pPr>
        <w:pStyle w:val="10"/>
        <w:spacing w:line="360" w:lineRule="atLeast"/>
        <w:jc w:val="both"/>
        <w:rPr>
          <w:rFonts w:ascii="宋体" w:hAnsi="宋体" w:eastAsia="宋体" w:cs="Arial"/>
          <w:color w:val="333333"/>
          <w:sz w:val="21"/>
          <w:szCs w:val="21"/>
        </w:rPr>
      </w:pPr>
      <w:r>
        <w:rPr>
          <w:rStyle w:val="6"/>
          <w:rFonts w:ascii="宋体" w:hAnsi="宋体" w:eastAsia="宋体" w:cs="Arial"/>
          <w:color w:val="333333"/>
          <w:sz w:val="21"/>
          <w:szCs w:val="21"/>
        </w:rPr>
        <w:t>2、参加培训人员的食宿及往返交通费自理。 </w:t>
      </w:r>
      <w:r>
        <w:rPr>
          <w:rFonts w:ascii="宋体" w:hAnsi="宋体" w:eastAsia="宋体" w:cs="Arial"/>
          <w:color w:val="333333"/>
          <w:sz w:val="21"/>
          <w:szCs w:val="21"/>
        </w:rPr>
        <w:t xml:space="preserve"> </w:t>
      </w:r>
    </w:p>
    <w:p>
      <w:pPr>
        <w:pStyle w:val="10"/>
        <w:spacing w:line="360" w:lineRule="atLeast"/>
        <w:jc w:val="both"/>
        <w:rPr>
          <w:rFonts w:ascii="宋体" w:hAnsi="宋体" w:eastAsia="宋体" w:cs="Arial"/>
          <w:color w:val="333333"/>
          <w:sz w:val="21"/>
          <w:szCs w:val="21"/>
        </w:rPr>
      </w:pPr>
      <w:r>
        <w:rPr>
          <w:rStyle w:val="6"/>
          <w:rFonts w:ascii="宋体" w:hAnsi="宋体" w:eastAsia="宋体" w:cs="Arial"/>
          <w:color w:val="333333"/>
          <w:sz w:val="21"/>
          <w:szCs w:val="21"/>
        </w:rPr>
        <w:t>3、学员有身体不适，或特殊情况者请自备药品。 </w:t>
      </w:r>
      <w:r>
        <w:rPr>
          <w:rFonts w:ascii="宋体" w:hAnsi="宋体" w:eastAsia="宋体" w:cs="Arial"/>
          <w:color w:val="333333"/>
          <w:sz w:val="21"/>
          <w:szCs w:val="21"/>
        </w:rPr>
        <w:t xml:space="preserve"> </w:t>
      </w:r>
    </w:p>
    <w:p>
      <w:pPr>
        <w:pStyle w:val="10"/>
        <w:spacing w:line="360" w:lineRule="atLeast"/>
        <w:jc w:val="both"/>
        <w:rPr>
          <w:rFonts w:ascii="宋体" w:hAnsi="宋体" w:eastAsia="宋体" w:cs="Arial"/>
          <w:color w:val="333333"/>
          <w:sz w:val="21"/>
          <w:szCs w:val="21"/>
        </w:rPr>
      </w:pPr>
      <w:r>
        <w:rPr>
          <w:rStyle w:val="6"/>
          <w:rFonts w:ascii="宋体" w:hAnsi="宋体" w:eastAsia="宋体" w:cs="Arial"/>
          <w:color w:val="333333"/>
          <w:sz w:val="21"/>
          <w:szCs w:val="21"/>
        </w:rPr>
        <w:t>4、报名截止日期为2014年</w:t>
      </w:r>
      <w:r>
        <w:rPr>
          <w:rStyle w:val="6"/>
          <w:rFonts w:hint="eastAsia" w:cs="Arial"/>
          <w:color w:val="333333"/>
          <w:sz w:val="21"/>
          <w:szCs w:val="21"/>
          <w:lang w:val="en-US" w:eastAsia="zh-CN"/>
        </w:rPr>
        <w:t>11</w:t>
      </w:r>
      <w:r>
        <w:rPr>
          <w:rStyle w:val="6"/>
          <w:rFonts w:ascii="宋体" w:hAnsi="宋体" w:eastAsia="宋体" w:cs="Arial"/>
          <w:color w:val="333333"/>
          <w:sz w:val="21"/>
          <w:szCs w:val="21"/>
        </w:rPr>
        <w:t>月</w:t>
      </w:r>
      <w:r>
        <w:rPr>
          <w:rStyle w:val="6"/>
          <w:rFonts w:hint="eastAsia" w:cs="Arial"/>
          <w:color w:val="333333"/>
          <w:sz w:val="21"/>
          <w:szCs w:val="21"/>
          <w:lang w:val="en-US" w:eastAsia="zh-CN"/>
        </w:rPr>
        <w:t>26</w:t>
      </w:r>
      <w:r>
        <w:rPr>
          <w:rStyle w:val="6"/>
          <w:rFonts w:ascii="宋体" w:hAnsi="宋体" w:eastAsia="宋体" w:cs="Arial"/>
          <w:color w:val="333333"/>
          <w:sz w:val="21"/>
          <w:szCs w:val="21"/>
        </w:rPr>
        <w:t>日。 </w:t>
      </w:r>
      <w:r>
        <w:rPr>
          <w:rFonts w:ascii="宋体" w:hAnsi="宋体" w:eastAsia="宋体" w:cs="Arial"/>
          <w:color w:val="333333"/>
          <w:sz w:val="21"/>
          <w:szCs w:val="21"/>
        </w:rPr>
        <w:t xml:space="preserve"> </w:t>
      </w:r>
    </w:p>
    <w:p/>
    <w:p>
      <w:pPr>
        <w:wordWrap w:val="0"/>
        <w:spacing w:line="420" w:lineRule="exact"/>
        <w:ind w:right="-330" w:firstLine="141" w:firstLineChars="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二0一四年</w:t>
      </w:r>
      <w:r>
        <w:rPr>
          <w:rFonts w:hint="eastAsia" w:ascii="宋体" w:hAnsi="宋体"/>
          <w:b/>
          <w:sz w:val="28"/>
          <w:szCs w:val="28"/>
          <w:lang w:eastAsia="zh-CN"/>
        </w:rPr>
        <w:t>十一</w:t>
      </w:r>
      <w:r>
        <w:rPr>
          <w:rFonts w:hint="eastAsia" w:ascii="宋体" w:hAnsi="宋体"/>
          <w:b/>
          <w:sz w:val="28"/>
          <w:szCs w:val="28"/>
        </w:rPr>
        <w:t>月十</w:t>
      </w:r>
      <w:r>
        <w:rPr>
          <w:rFonts w:hint="eastAsia" w:ascii="宋体" w:hAnsi="宋体"/>
          <w:b/>
          <w:sz w:val="28"/>
          <w:szCs w:val="28"/>
          <w:lang w:eastAsia="zh-CN"/>
        </w:rPr>
        <w:t>五</w:t>
      </w:r>
      <w:r>
        <w:rPr>
          <w:rFonts w:hint="eastAsia" w:ascii="宋体" w:hAnsi="宋体"/>
          <w:b/>
          <w:sz w:val="28"/>
          <w:szCs w:val="28"/>
        </w:rPr>
        <w:t>日</w:t>
      </w:r>
    </w:p>
    <w:p>
      <w:pPr>
        <w:spacing w:line="420" w:lineRule="exact"/>
        <w:ind w:right="-330"/>
        <w:rPr>
          <w:rFonts w:hint="eastAsia" w:ascii="宋体" w:hAnsi="宋体"/>
          <w:b/>
          <w:sz w:val="28"/>
          <w:szCs w:val="28"/>
        </w:rPr>
      </w:pPr>
    </w:p>
    <w:p>
      <w:pPr>
        <w:spacing w:line="420" w:lineRule="exact"/>
        <w:ind w:right="-330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附件：</w:t>
      </w:r>
    </w:p>
    <w:p>
      <w:pPr>
        <w:spacing w:line="480" w:lineRule="exact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  <w:lang w:val="en-US" w:eastAsia="zh-CN"/>
        </w:rPr>
        <w:t>11</w:t>
      </w:r>
      <w:r>
        <w:rPr>
          <w:rFonts w:hint="eastAsia" w:ascii="宋体" w:hAnsi="宋体"/>
          <w:b/>
          <w:sz w:val="36"/>
        </w:rPr>
        <w:t>月</w:t>
      </w:r>
      <w:r>
        <w:rPr>
          <w:rFonts w:hint="eastAsia" w:ascii="宋体" w:hAnsi="宋体"/>
          <w:b/>
          <w:sz w:val="36"/>
          <w:lang w:val="en-US" w:eastAsia="zh-CN"/>
        </w:rPr>
        <w:t>29</w:t>
      </w:r>
      <w:r>
        <w:rPr>
          <w:rFonts w:hint="eastAsia" w:ascii="宋体" w:hAnsi="宋体"/>
          <w:b/>
          <w:sz w:val="36"/>
        </w:rPr>
        <w:t>-3</w:t>
      </w:r>
      <w:r>
        <w:rPr>
          <w:rFonts w:hint="eastAsia" w:ascii="宋体" w:hAnsi="宋体"/>
          <w:b/>
          <w:sz w:val="36"/>
          <w:lang w:val="en-US" w:eastAsia="zh-CN"/>
        </w:rPr>
        <w:t>0</w:t>
      </w:r>
      <w:r>
        <w:rPr>
          <w:rFonts w:hint="eastAsia" w:ascii="宋体" w:hAnsi="宋体"/>
          <w:b/>
          <w:sz w:val="36"/>
        </w:rPr>
        <w:t>日</w:t>
      </w:r>
    </w:p>
    <w:p>
      <w:pPr>
        <w:spacing w:line="480" w:lineRule="exact"/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sz w:val="36"/>
        </w:rPr>
        <w:t>职业经理人《</w:t>
      </w:r>
      <w:r>
        <w:rPr>
          <w:rFonts w:hint="eastAsia" w:ascii="宋体" w:hAnsi="宋体"/>
          <w:b/>
          <w:bCs/>
          <w:sz w:val="36"/>
        </w:rPr>
        <w:t>卓越经理人职业化素养提升训练》</w:t>
      </w:r>
    </w:p>
    <w:p>
      <w:pPr>
        <w:spacing w:line="480" w:lineRule="exact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报名回执表</w:t>
      </w:r>
    </w:p>
    <w:tbl>
      <w:tblPr>
        <w:tblStyle w:val="8"/>
        <w:tblpPr w:leftFromText="180" w:rightFromText="180" w:vertAnchor="page" w:horzAnchor="margin" w:tblpXSpec="left" w:tblpY="9511"/>
        <w:tblW w:w="9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37"/>
        <w:gridCol w:w="12"/>
        <w:gridCol w:w="1427"/>
        <w:gridCol w:w="720"/>
        <w:gridCol w:w="720"/>
        <w:gridCol w:w="720"/>
        <w:gridCol w:w="907"/>
        <w:gridCol w:w="162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</w:trPr>
        <w:tc>
          <w:tcPr>
            <w:tcW w:w="1449" w:type="dxa"/>
            <w:gridSpan w:val="2"/>
            <w:vAlign w:val="top"/>
          </w:tcPr>
          <w:p>
            <w:pPr>
              <w:spacing w:line="420" w:lineRule="exact"/>
              <w:ind w:right="-33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培训名称</w:t>
            </w:r>
          </w:p>
        </w:tc>
        <w:tc>
          <w:tcPr>
            <w:tcW w:w="7917" w:type="dxa"/>
            <w:gridSpan w:val="7"/>
            <w:vAlign w:val="top"/>
          </w:tcPr>
          <w:p>
            <w:pPr>
              <w:spacing w:line="420" w:lineRule="exact"/>
              <w:ind w:right="-3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506" w:type="dxa"/>
            <w:gridSpan w:val="6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电话及手机</w:t>
            </w:r>
          </w:p>
        </w:tc>
        <w:tc>
          <w:tcPr>
            <w:tcW w:w="1801" w:type="dxa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5" w:hRule="atLeast"/>
        </w:trPr>
        <w:tc>
          <w:tcPr>
            <w:tcW w:w="1437" w:type="dxa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邮寄地址</w:t>
            </w:r>
          </w:p>
        </w:tc>
        <w:tc>
          <w:tcPr>
            <w:tcW w:w="4506" w:type="dxa"/>
            <w:gridSpan w:val="6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vAlign w:val="top"/>
          </w:tcPr>
          <w:p>
            <w:pPr>
              <w:spacing w:line="420" w:lineRule="exact"/>
              <w:ind w:right="-330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真</w:t>
            </w:r>
          </w:p>
        </w:tc>
        <w:tc>
          <w:tcPr>
            <w:tcW w:w="1801" w:type="dxa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39" w:type="dxa"/>
            <w:gridSpan w:val="2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07" w:type="dxa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vAlign w:val="top"/>
          </w:tcPr>
          <w:p>
            <w:pPr>
              <w:spacing w:line="420" w:lineRule="exact"/>
              <w:ind w:right="-330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801" w:type="dxa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1437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506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ind w:right="-330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  品</w:t>
            </w:r>
          </w:p>
        </w:tc>
        <w:tc>
          <w:tcPr>
            <w:tcW w:w="1801" w:type="dxa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39" w:type="dxa"/>
            <w:gridSpan w:val="2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07" w:type="dxa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vAlign w:val="top"/>
          </w:tcPr>
          <w:p>
            <w:pPr>
              <w:spacing w:line="420" w:lineRule="exact"/>
              <w:ind w:right="-330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801" w:type="dxa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1437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506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ind w:right="-330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  品</w:t>
            </w:r>
          </w:p>
        </w:tc>
        <w:tc>
          <w:tcPr>
            <w:tcW w:w="1801" w:type="dxa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39" w:type="dxa"/>
            <w:gridSpan w:val="2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07" w:type="dxa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vAlign w:val="top"/>
          </w:tcPr>
          <w:p>
            <w:pPr>
              <w:spacing w:line="420" w:lineRule="exact"/>
              <w:ind w:right="-330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801" w:type="dxa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1437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506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ind w:right="-330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  品</w:t>
            </w:r>
          </w:p>
        </w:tc>
        <w:tc>
          <w:tcPr>
            <w:tcW w:w="1801" w:type="dxa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39" w:type="dxa"/>
            <w:gridSpan w:val="2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07" w:type="dxa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vAlign w:val="top"/>
          </w:tcPr>
          <w:p>
            <w:pPr>
              <w:spacing w:line="420" w:lineRule="exact"/>
              <w:ind w:right="-330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801" w:type="dxa"/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1437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506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ind w:right="-330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  品</w:t>
            </w:r>
          </w:p>
        </w:tc>
        <w:tc>
          <w:tcPr>
            <w:tcW w:w="1801" w:type="dxa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</w:tbl>
    <w:p>
      <w:pPr>
        <w:spacing w:line="480" w:lineRule="exact"/>
        <w:rPr>
          <w:rFonts w:ascii="宋体" w:hAnsi="宋体"/>
          <w:b/>
          <w:sz w:val="36"/>
        </w:rPr>
      </w:pPr>
    </w:p>
    <w:p>
      <w:pPr>
        <w:spacing w:line="420" w:lineRule="exact"/>
        <w:ind w:right="-330"/>
        <w:rPr>
          <w:rFonts w:ascii="宋体" w:hAnsi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2000009F" w:csb1="00000000"/>
  </w:font>
  <w:font w:name="Cambria Math">
    <w:panose1 w:val="02040503050406030204"/>
    <w:charset w:val="01"/>
    <w:family w:val="auto"/>
    <w:pitch w:val="variable"/>
    <w:sig w:usb0="A00002EF" w:usb1="420020EB" w:usb2="00000000" w:usb3="00000000" w:csb0="2000009F" w:csb1="00000000"/>
  </w:font>
  <w:font w:name="@微软雅黑">
    <w:panose1 w:val="020B0503020204020204"/>
    <w:charset w:val="86"/>
    <w:family w:val="auto"/>
    <w:pitch w:val="variable"/>
    <w:sig w:usb0="80000287" w:usb1="2A0F3C52" w:usb2="00000016" w:usb3="00000000" w:csb0="0004001F" w:csb1="00000000"/>
  </w:font>
  <w:font w:name="微软雅黑">
    <w:panose1 w:val="020B0503020204020204"/>
    <w:charset w:val="86"/>
    <w:family w:val="auto"/>
    <w:pitch w:val="variable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04450188">
    <w:nsid w:val="53B6358C"/>
    <w:multiLevelType w:val="multilevel"/>
    <w:tmpl w:val="53B6358C"/>
    <w:lvl w:ilvl="0" w:tentative="1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4044501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217A8"/>
    <w:rsid w:val="00081C03"/>
    <w:rsid w:val="001224FC"/>
    <w:rsid w:val="001F6715"/>
    <w:rsid w:val="00202609"/>
    <w:rsid w:val="00220D38"/>
    <w:rsid w:val="00223A17"/>
    <w:rsid w:val="002B2D29"/>
    <w:rsid w:val="00334614"/>
    <w:rsid w:val="003D6397"/>
    <w:rsid w:val="004539B8"/>
    <w:rsid w:val="004B75A2"/>
    <w:rsid w:val="00523C39"/>
    <w:rsid w:val="005954F9"/>
    <w:rsid w:val="00636D12"/>
    <w:rsid w:val="006C3220"/>
    <w:rsid w:val="00777C6E"/>
    <w:rsid w:val="0079217F"/>
    <w:rsid w:val="008C3868"/>
    <w:rsid w:val="008F7016"/>
    <w:rsid w:val="009301B9"/>
    <w:rsid w:val="009455EC"/>
    <w:rsid w:val="00A40C4E"/>
    <w:rsid w:val="00A536A2"/>
    <w:rsid w:val="00AC1755"/>
    <w:rsid w:val="00AD152E"/>
    <w:rsid w:val="00B80049"/>
    <w:rsid w:val="00BA197B"/>
    <w:rsid w:val="00C87BEB"/>
    <w:rsid w:val="00D14750"/>
    <w:rsid w:val="00D17626"/>
    <w:rsid w:val="00DA44F2"/>
    <w:rsid w:val="00E217A8"/>
    <w:rsid w:val="00E30DFE"/>
    <w:rsid w:val="00E31E26"/>
    <w:rsid w:val="00E7451A"/>
    <w:rsid w:val="00F22BDA"/>
    <w:rsid w:val="1AB339DA"/>
    <w:rsid w:val="518B1BA6"/>
    <w:rsid w:val="5CB5062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pPr>
      <w:widowControl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1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0"/>
    <w:rPr>
      <w:color w:val="0000FF"/>
      <w:u w:val="single"/>
    </w:rPr>
  </w:style>
  <w:style w:type="paragraph" w:customStyle="1" w:styleId="9">
    <w:name w:val="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0">
    <w:name w:val="p0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p16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雨林木风</Company>
  <Pages>2</Pages>
  <Words>167</Words>
  <Characters>952</Characters>
  <Lines>7</Lines>
  <Paragraphs>2</Paragraphs>
  <TotalTime>0</TotalTime>
  <ScaleCrop>false</ScaleCrop>
  <LinksUpToDate>false</LinksUpToDate>
  <CharactersWithSpaces>0</CharactersWithSpaces>
  <Application>WPS Office 个人版_9.1.0.4861_{F1E327BC-269C-435d-A152-05C5408002CA}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2014-07-16T06:15:00Z</dcterms:created>
  <dc:creator>雨林木风</dc:creator>
  <cp:lastModifiedBy>Administrator</cp:lastModifiedBy>
  <dcterms:modified xsi:type="dcterms:W3CDTF">2014-11-15T00:55:25Z</dcterms:modified>
  <dc:title>关于举办职业经理人培训的通知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2052-9.1.0.4861</vt:lpwstr>
  </property>
</Properties>
</file>