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exact"/>
        <w:ind w:right="-693"/>
        <w:rPr>
          <w:rFonts w:hint="eastAsia"/>
          <w:b/>
          <w:bCs/>
          <w:sz w:val="30"/>
          <w:szCs w:val="30"/>
        </w:rPr>
      </w:pPr>
      <w:bookmarkStart w:id="0" w:name="OLE_LINK4"/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  <w:lang w:val="en-US" w:eastAsia="zh-CN"/>
        </w:rPr>
        <w:t>2</w:t>
      </w:r>
      <w:bookmarkStart w:id="1" w:name="_GoBack"/>
      <w:bookmarkEnd w:id="1"/>
      <w:r>
        <w:rPr>
          <w:rFonts w:hint="eastAsia"/>
          <w:b/>
          <w:bCs/>
          <w:sz w:val="30"/>
          <w:szCs w:val="30"/>
        </w:rPr>
        <w:t>：考察行程</w:t>
      </w:r>
    </w:p>
    <w:tbl>
      <w:tblPr>
        <w:tblStyle w:val="3"/>
        <w:tblpPr w:leftFromText="180" w:rightFromText="180" w:vertAnchor="text" w:horzAnchor="page" w:tblpXSpec="center" w:tblpY="180"/>
        <w:tblOverlap w:val="never"/>
        <w:tblW w:w="11029" w:type="dxa"/>
        <w:jc w:val="center"/>
        <w:tblInd w:w="-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398"/>
        <w:gridCol w:w="7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日期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城市</w:t>
            </w:r>
          </w:p>
        </w:tc>
        <w:tc>
          <w:tcPr>
            <w:tcW w:w="7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行程安排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  <w:t>11.9</w:t>
            </w:r>
          </w:p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  <w:t>周三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家/上海</w:t>
            </w:r>
          </w:p>
        </w:tc>
        <w:tc>
          <w:tcPr>
            <w:tcW w:w="7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left"/>
              <w:rPr>
                <w:rFonts w:hint="eastAsia" w:ascii="宋体" w:hAnsi="宋体" w:cs="宋体"/>
                <w:bCs/>
                <w:color w:val="8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Cs/>
                <w:color w:val="800000"/>
                <w:kern w:val="0"/>
                <w:szCs w:val="21"/>
                <w:lang w:bidi="ar"/>
              </w:rPr>
              <w:t>参考航班：LH727  上海-慕尼黑  23：45-0510+1</w:t>
            </w:r>
          </w:p>
          <w:p>
            <w:pPr>
              <w:widowControl/>
              <w:suppressAutoHyphens/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9号飞机起飞前5个小时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  <w:t>上海浦东机场集合，搭乘国际航班前往德国慕尼黑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  <w:t>11.10</w:t>
            </w:r>
          </w:p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  <w:t>周四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上海/慕尼黑/纽伦堡</w:t>
            </w:r>
          </w:p>
        </w:tc>
        <w:tc>
          <w:tcPr>
            <w:tcW w:w="7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【上午】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：抵达后专车接机，稍作休息，市内简单游览</w:t>
            </w:r>
          </w:p>
          <w:p>
            <w:pPr>
              <w:widowControl/>
              <w:suppressAutoHyphens/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【下午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】：</w:t>
            </w:r>
            <w:r>
              <w:rPr>
                <w:rFonts w:hint="eastAsia" w:ascii="宋体" w:hAnsi="宋体" w:cs="宋体"/>
                <w:b/>
                <w:color w:val="C00000"/>
                <w:kern w:val="0"/>
                <w:szCs w:val="21"/>
                <w:lang w:bidi="ar"/>
              </w:rPr>
              <w:t>【企业参访1】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德国西门子医疗公司</w:t>
            </w:r>
          </w:p>
          <w:p>
            <w:pPr>
              <w:widowControl/>
              <w:suppressAutoHyphens/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简介：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西门子医疗在影像诊断、临床治疗、实验室诊断、医疗IT等领域屹立在技术创新的前沿，是全球医疗领域最大的供应商之一。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 w:bidi="ar"/>
              </w:rPr>
              <w:t>11.11</w:t>
            </w:r>
          </w:p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 w:bidi="ar"/>
              </w:rPr>
              <w:t>周五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纽伦堡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 w:bidi="ar"/>
              </w:rPr>
              <w:t>/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图特林根</w:t>
            </w:r>
          </w:p>
        </w:tc>
        <w:tc>
          <w:tcPr>
            <w:tcW w:w="7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【上午】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：前往图特林根（约3.5小时）</w:t>
            </w:r>
          </w:p>
          <w:p>
            <w:pPr>
              <w:widowControl/>
              <w:suppressAutoHyphens/>
              <w:spacing w:line="360" w:lineRule="auto"/>
              <w:jc w:val="left"/>
              <w:rPr>
                <w:rFonts w:hint="eastAsia"/>
                <w:b/>
                <w:kern w:val="0"/>
                <w:lang w:bidi="ar"/>
              </w:rPr>
            </w:pPr>
            <w:r>
              <w:rPr>
                <w:rFonts w:hint="eastAsia"/>
                <w:b/>
                <w:kern w:val="0"/>
                <w:lang w:bidi="ar"/>
              </w:rPr>
              <w:t>【下午】</w:t>
            </w:r>
            <w:r>
              <w:rPr>
                <w:rFonts w:hint="eastAsia"/>
                <w:kern w:val="0"/>
                <w:lang w:bidi="ar"/>
              </w:rPr>
              <w:t>：</w:t>
            </w:r>
            <w:r>
              <w:rPr>
                <w:rFonts w:hint="eastAsia"/>
                <w:b/>
                <w:color w:val="C00000"/>
                <w:kern w:val="0"/>
                <w:lang w:bidi="ar"/>
              </w:rPr>
              <w:t>【企业参访2】</w:t>
            </w:r>
            <w:r>
              <w:rPr>
                <w:rFonts w:hint="eastAsia"/>
                <w:b/>
                <w:kern w:val="0"/>
                <w:lang w:bidi="ar"/>
              </w:rPr>
              <w:t>德国诺道夫公司</w:t>
            </w:r>
          </w:p>
          <w:p>
            <w:pPr>
              <w:pStyle w:val="4"/>
              <w:spacing w:line="480" w:lineRule="exact"/>
              <w:ind w:right="-693"/>
              <w:rPr>
                <w:rFonts w:hint="eastAsia"/>
                <w:lang w:bidi="ar"/>
              </w:rPr>
            </w:pPr>
            <w:r>
              <w:rPr>
                <w:rFonts w:hint="eastAsia"/>
                <w:b/>
                <w:lang w:bidi="ar"/>
              </w:rPr>
              <w:t>简介：</w:t>
            </w:r>
            <w:r>
              <w:rPr>
                <w:rFonts w:hint="eastAsia"/>
                <w:lang w:bidi="ar"/>
              </w:rPr>
              <w:t>诺道夫公司经营以硬性内窥镜和手术器械为主导，产品系列已超过二万</w:t>
            </w:r>
          </w:p>
          <w:p>
            <w:pPr>
              <w:pStyle w:val="4"/>
              <w:spacing w:line="480" w:lineRule="exact"/>
              <w:ind w:right="-693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种产品，覆盖一百多个国家。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 w:bidi="ar"/>
              </w:rPr>
              <w:t>11.12</w:t>
            </w:r>
          </w:p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 w:bidi="ar"/>
              </w:rPr>
              <w:t>周六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图特林根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 w:bidi="ar"/>
              </w:rPr>
              <w:t>/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斯图加特/海德堡</w:t>
            </w:r>
          </w:p>
        </w:tc>
        <w:tc>
          <w:tcPr>
            <w:tcW w:w="7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【上午】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：前往斯图加特（约1.5小时），市内游览</w:t>
            </w:r>
          </w:p>
          <w:p>
            <w:pPr>
              <w:widowControl/>
              <w:suppressAutoHyphens/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【下午】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：参观【奔驰博物馆】，梅赛德斯-奔驰博物馆是全球唯一能够全面展现汽车自诞生之日起至今128年历史的博物馆。之后前往海德堡（约1.5小时），入住酒店休息。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 w:bidi="ar"/>
              </w:rPr>
              <w:t>11.13</w:t>
            </w:r>
          </w:p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 w:bidi="ar"/>
              </w:rPr>
              <w:t>周日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海德堡/科隆</w:t>
            </w:r>
          </w:p>
        </w:tc>
        <w:tc>
          <w:tcPr>
            <w:tcW w:w="7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早餐后参观【海德堡城堡】，城堡坐落在内卡河畔树木繁茂的王座山上，为选帝侯宫邸的遗址。之后前往科隆（约2.5小时）入住酒店休息。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 w:bidi="ar"/>
              </w:rPr>
              <w:t>11.14</w:t>
            </w:r>
          </w:p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 w:bidi="ar"/>
              </w:rPr>
              <w:t>周一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科隆/杜塞</w:t>
            </w:r>
          </w:p>
        </w:tc>
        <w:tc>
          <w:tcPr>
            <w:tcW w:w="7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【全天】</w:t>
            </w:r>
            <w:r>
              <w:rPr>
                <w:rFonts w:hint="eastAsia" w:ascii="宋体" w:hAnsi="宋体" w:cs="宋体"/>
                <w:b/>
                <w:color w:val="0000FF"/>
                <w:kern w:val="0"/>
                <w:szCs w:val="21"/>
                <w:lang w:bidi="ar"/>
              </w:rPr>
              <w:t>参观杜塞尔多夫医疗器械展会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 w:bidi="ar"/>
              </w:rPr>
              <w:t>11.15</w:t>
            </w:r>
          </w:p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 w:bidi="ar"/>
              </w:rPr>
              <w:t>周二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杜塞</w:t>
            </w:r>
          </w:p>
        </w:tc>
        <w:tc>
          <w:tcPr>
            <w:tcW w:w="7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【全天】</w:t>
            </w:r>
            <w:r>
              <w:rPr>
                <w:rFonts w:hint="eastAsia" w:ascii="宋体" w:hAnsi="宋体" w:cs="宋体"/>
                <w:b/>
                <w:color w:val="0000FF"/>
                <w:kern w:val="0"/>
                <w:szCs w:val="21"/>
                <w:lang w:bidi="ar"/>
              </w:rPr>
              <w:t>参观杜塞尔多夫医疗器械展会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 w:bidi="ar"/>
              </w:rPr>
              <w:t>11.16</w:t>
            </w:r>
          </w:p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 w:bidi="ar"/>
              </w:rPr>
              <w:t>周三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科隆/勒沃库森/法兰克福</w:t>
            </w:r>
          </w:p>
        </w:tc>
        <w:tc>
          <w:tcPr>
            <w:tcW w:w="7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【上午】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hint="eastAsia" w:ascii="宋体" w:hAnsi="宋体" w:cs="宋体"/>
                <w:b/>
                <w:color w:val="C00000"/>
                <w:kern w:val="0"/>
                <w:szCs w:val="21"/>
                <w:lang w:bidi="ar"/>
              </w:rPr>
              <w:t>【企业参访3】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德国拜耳公司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 w:bidi="ar"/>
              </w:rPr>
              <w:t>总部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" w:beforeAutospacing="0" w:after="0" w:afterAutospacing="0" w:line="360" w:lineRule="auto"/>
              <w:ind w:left="0" w:right="-5700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简介：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bidi="ar"/>
              </w:rPr>
              <w:t>拜耳是世界知名的世界500强企业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default" w:ascii="宋体" w:hAnsi="宋体" w:cs="宋体"/>
                <w:bCs/>
                <w:color w:val="FF0000"/>
                <w:kern w:val="0"/>
                <w:szCs w:val="21"/>
                <w:lang w:val="en-US" w:eastAsia="zh-CN" w:bidi="ar"/>
              </w:rPr>
              <w:t>全球制药巨头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bidi="ar"/>
              </w:rPr>
              <w:t>。核心竞争力在于医疗保健、营养品及高科技材料。公司的产品种类超过10，000种，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 w:bidi="ar"/>
              </w:rPr>
              <w:t>2015年</w:t>
            </w:r>
            <w:r>
              <w:rPr>
                <w:rFonts w:hint="default" w:ascii="Arial" w:hAnsi="Arial" w:eastAsia="宋体" w:cs="Arial"/>
                <w:color w:val="FF000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集</w:t>
            </w:r>
            <w:r>
              <w:rPr>
                <w:rFonts w:hint="default" w:ascii="宋体" w:hAnsi="宋体" w:cs="宋体"/>
                <w:bCs/>
                <w:color w:val="FF0000"/>
                <w:kern w:val="0"/>
                <w:szCs w:val="21"/>
                <w:lang w:val="en-US" w:eastAsia="zh-CN" w:bidi="ar"/>
              </w:rPr>
              <w:t>团销售额为463.24亿欧元</w:t>
            </w:r>
            <w:r>
              <w:rPr>
                <w:rFonts w:hint="eastAsia" w:ascii="Arial" w:hAnsi="Arial" w:eastAsia="宋体" w:cs="Arial"/>
                <w:color w:val="FF000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bidi="ar"/>
              </w:rPr>
              <w:t>是德国最大的产业集团。</w:t>
            </w:r>
          </w:p>
          <w:p>
            <w:pPr>
              <w:widowControl/>
              <w:suppressAutoHyphens/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【下午】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：前往法兰克福机场，搭乘航班返回国内。</w:t>
            </w:r>
          </w:p>
          <w:p>
            <w:pPr>
              <w:widowControl/>
              <w:suppressAutoHyphens/>
              <w:spacing w:line="360" w:lineRule="auto"/>
              <w:jc w:val="left"/>
              <w:rPr>
                <w:rFonts w:hint="eastAsia" w:ascii="宋体" w:hAnsi="宋体" w:cs="宋体"/>
                <w:bCs/>
                <w:color w:val="8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800000"/>
                <w:kern w:val="0"/>
                <w:szCs w:val="21"/>
                <w:lang w:bidi="ar"/>
              </w:rPr>
              <w:t>参考航班：LH728  法兰克福-上海 17：55-11：40 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 w:bidi="ar"/>
              </w:rPr>
              <w:t>11.17</w:t>
            </w:r>
          </w:p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 w:bidi="ar"/>
              </w:rPr>
              <w:t>周四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  <w:t>上海-家</w:t>
            </w:r>
          </w:p>
        </w:tc>
        <w:tc>
          <w:tcPr>
            <w:tcW w:w="7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de"/>
              </w:rPr>
              <w:t>抵达上海浦东国际机场，返回郑州，圆满结束此次欧洲之行。</w:t>
            </w:r>
          </w:p>
        </w:tc>
      </w:tr>
      <w:bookmarkEnd w:id="0"/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enl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B63E7"/>
    <w:rsid w:val="284C0E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2016-09-02T08:29:14Z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