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1D" w:rsidRPr="00A11BFF" w:rsidRDefault="0030031D" w:rsidP="00A11BFF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Arial"/>
          <w:b/>
          <w:bCs/>
          <w:color w:val="333333"/>
          <w:kern w:val="0"/>
          <w:sz w:val="32"/>
          <w:szCs w:val="32"/>
        </w:rPr>
      </w:pPr>
      <w:r w:rsidRPr="00A11BFF">
        <w:rPr>
          <w:rFonts w:asciiTheme="minorEastAsia" w:hAnsiTheme="minorEastAsia" w:cs="Arial"/>
          <w:b/>
          <w:bCs/>
          <w:color w:val="333333"/>
          <w:kern w:val="0"/>
          <w:sz w:val="32"/>
          <w:szCs w:val="32"/>
        </w:rPr>
        <w:t>关于</w:t>
      </w:r>
      <w:r w:rsidR="00C964B7">
        <w:rPr>
          <w:rFonts w:asciiTheme="minorEastAsia" w:hAnsiTheme="minorEastAsia" w:cs="Arial" w:hint="eastAsia"/>
          <w:b/>
          <w:bCs/>
          <w:color w:val="333333"/>
          <w:kern w:val="0"/>
          <w:sz w:val="32"/>
          <w:szCs w:val="32"/>
        </w:rPr>
        <w:t>举办</w:t>
      </w:r>
      <w:r w:rsidR="001F11CD" w:rsidRPr="00A11BFF">
        <w:rPr>
          <w:rFonts w:asciiTheme="minorEastAsia" w:hAnsiTheme="minorEastAsia" w:cs="Arial"/>
          <w:b/>
          <w:bCs/>
          <w:color w:val="333333"/>
          <w:kern w:val="0"/>
          <w:sz w:val="32"/>
          <w:szCs w:val="32"/>
        </w:rPr>
        <w:t>YY/T 0287—2017《医疗器械质量管理体系用于法规的要求》</w:t>
      </w:r>
      <w:r w:rsidR="00A4038B">
        <w:rPr>
          <w:rFonts w:asciiTheme="minorEastAsia" w:hAnsiTheme="minorEastAsia" w:cs="Arial" w:hint="eastAsia"/>
          <w:b/>
          <w:bCs/>
          <w:color w:val="333333"/>
          <w:kern w:val="0"/>
          <w:sz w:val="32"/>
          <w:szCs w:val="32"/>
        </w:rPr>
        <w:t>新</w:t>
      </w:r>
      <w:r w:rsidR="001F11CD" w:rsidRPr="00A11BFF">
        <w:rPr>
          <w:rFonts w:asciiTheme="minorEastAsia" w:hAnsiTheme="minorEastAsia" w:cs="Arial" w:hint="eastAsia"/>
          <w:b/>
          <w:bCs/>
          <w:color w:val="333333"/>
          <w:kern w:val="0"/>
          <w:sz w:val="32"/>
          <w:szCs w:val="32"/>
        </w:rPr>
        <w:t>版培训</w:t>
      </w:r>
      <w:r w:rsidRPr="00A11BFF">
        <w:rPr>
          <w:rFonts w:asciiTheme="minorEastAsia" w:hAnsiTheme="minorEastAsia" w:cs="Arial"/>
          <w:b/>
          <w:bCs/>
          <w:color w:val="333333"/>
          <w:kern w:val="0"/>
          <w:sz w:val="32"/>
          <w:szCs w:val="32"/>
        </w:rPr>
        <w:t>的通知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 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各会员单位、医疗器械企业：</w:t>
      </w:r>
    </w:p>
    <w:p w:rsidR="0030031D" w:rsidRPr="001F11CD" w:rsidRDefault="001F11CD" w:rsidP="001F11CD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2017年2月4日，总局发布关于批准医疗器械行业标准的公告。</w:t>
      </w:r>
      <w:r w:rsidR="00C964B7" w:rsidRPr="00C964B7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YY/T 0287—2017《医疗器械质量管理体系用于法规的要求》</w:t>
      </w:r>
      <w:r w:rsidRPr="001F11CD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标准代替YY/T 0287—2003《医疗器械质量管理体系用于法规的要求》，自</w:t>
      </w:r>
      <w:r w:rsidRPr="000F0D65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2017年5月1日起实施</w:t>
      </w:r>
      <w:r w:rsidRPr="001F11CD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。</w:t>
      </w:r>
      <w:r w:rsidR="000F0D65">
        <w:rPr>
          <w:rFonts w:asciiTheme="minorEastAsia" w:hAnsiTheme="minorEastAsia" w:cs="Helvetica" w:hint="eastAsia"/>
          <w:color w:val="3E3E3E"/>
          <w:sz w:val="24"/>
          <w:szCs w:val="24"/>
          <w:shd w:val="clear" w:color="auto" w:fill="FFFFFF"/>
        </w:rPr>
        <w:t>为了帮助企业顺利实现标准的转换，</w:t>
      </w:r>
      <w:r w:rsidR="000F0D65" w:rsidRPr="000F0D65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河南省医疗器械商会联合北京国医械华光光认证公司于201</w:t>
      </w:r>
      <w:r w:rsidR="000F0D65" w:rsidRPr="000F0D65">
        <w:rPr>
          <w:rFonts w:asciiTheme="minorEastAsia" w:hAnsiTheme="minorEastAsia" w:cs="Helvetica" w:hint="eastAsia"/>
          <w:color w:val="3E3E3E"/>
          <w:sz w:val="24"/>
          <w:szCs w:val="24"/>
          <w:shd w:val="clear" w:color="auto" w:fill="FFFFFF"/>
        </w:rPr>
        <w:t>7</w:t>
      </w:r>
      <w:r w:rsidR="000F0D65" w:rsidRPr="000F0D65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年</w:t>
      </w:r>
      <w:r w:rsidR="000F0D65" w:rsidRPr="000F0D65">
        <w:rPr>
          <w:rFonts w:asciiTheme="minorEastAsia" w:hAnsiTheme="minorEastAsia" w:cs="Helvetica" w:hint="eastAsia"/>
          <w:color w:val="3E3E3E"/>
          <w:sz w:val="24"/>
          <w:szCs w:val="24"/>
          <w:shd w:val="clear" w:color="auto" w:fill="FFFFFF"/>
        </w:rPr>
        <w:t>3</w:t>
      </w:r>
      <w:r w:rsidR="000F0D65" w:rsidRPr="000F0D65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月</w:t>
      </w:r>
      <w:r w:rsidR="000F0D65" w:rsidRPr="000F0D65">
        <w:rPr>
          <w:rFonts w:asciiTheme="minorEastAsia" w:hAnsiTheme="minorEastAsia" w:cs="Helvetica" w:hint="eastAsia"/>
          <w:color w:val="3E3E3E"/>
          <w:sz w:val="24"/>
          <w:szCs w:val="24"/>
          <w:shd w:val="clear" w:color="auto" w:fill="FFFFFF"/>
        </w:rPr>
        <w:t>27-29日</w:t>
      </w:r>
      <w:r w:rsidR="000F0D65" w:rsidRPr="000F0D65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上旬在郑州举办</w:t>
      </w:r>
      <w:r w:rsidR="000F0D65" w:rsidRPr="001F11CD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YY/T 0287—2017《医疗器械质量管理体系用于法规的要求》</w:t>
      </w:r>
      <w:r w:rsidR="00A4038B">
        <w:rPr>
          <w:rFonts w:asciiTheme="minorEastAsia" w:hAnsiTheme="minorEastAsia" w:cs="Helvetica" w:hint="eastAsia"/>
          <w:color w:val="3E3E3E"/>
          <w:sz w:val="24"/>
          <w:szCs w:val="24"/>
          <w:shd w:val="clear" w:color="auto" w:fill="FFFFFF"/>
        </w:rPr>
        <w:t>新</w:t>
      </w:r>
      <w:r w:rsidR="000F0D65">
        <w:rPr>
          <w:rFonts w:asciiTheme="minorEastAsia" w:hAnsiTheme="minorEastAsia" w:cs="Helvetica" w:hint="eastAsia"/>
          <w:color w:val="3E3E3E"/>
          <w:sz w:val="24"/>
          <w:szCs w:val="24"/>
          <w:shd w:val="clear" w:color="auto" w:fill="FFFFFF"/>
        </w:rPr>
        <w:t>版</w:t>
      </w:r>
      <w:r w:rsidR="000F0D65" w:rsidRPr="000F0D65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培训班。</w:t>
      </w:r>
      <w:r w:rsidR="0030031D" w:rsidRPr="000F0D65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现将有关培训事</w:t>
      </w:r>
      <w:r w:rsidR="0030031D"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宜通知如下：</w:t>
      </w:r>
    </w:p>
    <w:p w:rsidR="0030031D" w:rsidRPr="0093658E" w:rsidRDefault="0030031D" w:rsidP="001F11CD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  <w:r w:rsidRPr="0093658E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>一、主办单位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left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河南省医疗器械商会</w:t>
      </w:r>
    </w:p>
    <w:p w:rsidR="0030031D" w:rsidRPr="0093658E" w:rsidRDefault="0030031D" w:rsidP="001F11CD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  <w:r w:rsidRPr="0093658E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>二、培训对象</w:t>
      </w:r>
    </w:p>
    <w:p w:rsidR="0030031D" w:rsidRPr="001F11CD" w:rsidRDefault="0093658E" w:rsidP="001F11CD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内审员、</w:t>
      </w:r>
      <w:r w:rsidR="0030031D"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管理者代表、各部门负责人、产品注册人员、体系专员、工艺工程师、检验员，以及医疗器械行业监管人员。</w:t>
      </w:r>
    </w:p>
    <w:p w:rsidR="0030031D" w:rsidRPr="0093658E" w:rsidRDefault="0030031D" w:rsidP="001F11CD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  <w:r w:rsidRPr="0093658E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>三、</w:t>
      </w:r>
      <w:r w:rsidR="00C964B7" w:rsidRPr="0093658E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主要</w:t>
      </w:r>
      <w:r w:rsidRPr="0093658E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>培训内容</w:t>
      </w:r>
    </w:p>
    <w:p w:rsidR="000F0D65" w:rsidRPr="001F11CD" w:rsidRDefault="000F0D65" w:rsidP="001F11CD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F0D65">
        <w:rPr>
          <w:rFonts w:asciiTheme="minorEastAsia" w:hAnsiTheme="minorEastAsia" w:cs="Arial"/>
          <w:color w:val="333333"/>
          <w:kern w:val="0"/>
          <w:sz w:val="24"/>
          <w:szCs w:val="24"/>
        </w:rPr>
        <w:t>YY/T 0287—2017《医疗器械质量管理体系用于法规的要求》</w:t>
      </w:r>
    </w:p>
    <w:p w:rsidR="0030031D" w:rsidRPr="001F11CD" w:rsidRDefault="000F0D65" w:rsidP="0093658E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93658E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四</w:t>
      </w:r>
      <w:r w:rsidR="0030031D" w:rsidRPr="0093658E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>、培训时间及地点</w:t>
      </w:r>
    </w:p>
    <w:p w:rsidR="001F11CD" w:rsidRDefault="0030031D" w:rsidP="001F11CD">
      <w:pPr>
        <w:widowControl/>
        <w:shd w:val="clear" w:color="auto" w:fill="FFFFFF"/>
        <w:spacing w:line="360" w:lineRule="auto"/>
        <w:ind w:firstLine="56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培训时间</w:t>
      </w:r>
      <w:r w:rsidR="001F11C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：</w:t>
      </w: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201</w:t>
      </w:r>
      <w:r w:rsidR="001F11C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7</w:t>
      </w: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年</w:t>
      </w:r>
      <w:r w:rsidR="001F11C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03</w:t>
      </w: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月</w:t>
      </w:r>
      <w:r w:rsidR="001F11C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27</w:t>
      </w: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日-</w:t>
      </w:r>
      <w:r w:rsidR="001F11C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29</w:t>
      </w: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日，</w:t>
      </w:r>
      <w:r w:rsidR="001F11C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共计3</w:t>
      </w: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天。</w:t>
      </w:r>
    </w:p>
    <w:p w:rsidR="0030031D" w:rsidRPr="001F11CD" w:rsidRDefault="001F11CD" w:rsidP="001F11CD">
      <w:pPr>
        <w:widowControl/>
        <w:shd w:val="clear" w:color="auto" w:fill="FFFFFF"/>
        <w:spacing w:line="360" w:lineRule="auto"/>
        <w:ind w:firstLine="56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报到时间：</w:t>
      </w:r>
      <w:r w:rsidR="0030031D"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201</w:t>
      </w: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7</w:t>
      </w:r>
      <w:r w:rsidR="0030031D"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年</w:t>
      </w: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03</w:t>
      </w:r>
      <w:r w:rsidR="0030031D"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月</w:t>
      </w: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26</w:t>
      </w:r>
      <w:r w:rsidR="0030031D"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日</w:t>
      </w: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下午</w:t>
      </w:r>
      <w:r w:rsidR="0030031D"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报到。</w:t>
      </w:r>
    </w:p>
    <w:p w:rsidR="0030031D" w:rsidRPr="001F11CD" w:rsidRDefault="001F11CD" w:rsidP="001F11CD">
      <w:pPr>
        <w:widowControl/>
        <w:shd w:val="clear" w:color="auto" w:fill="FFFFFF"/>
        <w:spacing w:line="360" w:lineRule="auto"/>
        <w:ind w:firstLine="56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03</w:t>
      </w:r>
      <w:r w:rsidR="0030031D"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月</w:t>
      </w: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27</w:t>
      </w:r>
      <w:r w:rsidR="0030031D"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—</w:t>
      </w: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29</w:t>
      </w:r>
      <w:r w:rsidR="0030031D"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日上课时间：9:00-12:00，13:30-17:00.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55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培训地点：广州大酒店（郑州市二七路95号）</w:t>
      </w:r>
    </w:p>
    <w:p w:rsidR="0030031D" w:rsidRPr="001F11CD" w:rsidRDefault="008A112B" w:rsidP="0093658E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93658E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五</w:t>
      </w:r>
      <w:r w:rsidR="0030031D" w:rsidRPr="0093658E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>、报名方式及费用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62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联 系 人：廉女士（18538186621） 夏女士（13613817008）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62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联系电话：0371-86568081/86568210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62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E-mail:shanghuipeixun@163.com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62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培训费：会员单位1</w:t>
      </w:r>
      <w:r w:rsidR="00A4038B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0</w:t>
      </w: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00元/人（含资料文具、证书、午餐），非会员单位</w:t>
      </w:r>
      <w:r w:rsidR="001F11C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1</w:t>
      </w:r>
      <w:r w:rsidR="00A4038B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5</w:t>
      </w: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00元/人（含资料文具、证书、午餐）；培训期间食宿费用自理，会务组可统一安排。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lastRenderedPageBreak/>
        <w:t>   交费方式：银行汇款或现金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   户    名：河南省医疗器械商会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   开 户 行：中国工商银行郑州二七支行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   账    号：1702028109200258571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   汇款请注明：</w:t>
      </w:r>
      <w:r w:rsidR="001F11C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0287转版</w:t>
      </w:r>
      <w:r w:rsidR="001F11CD"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 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   七、其它事项：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6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  <w:u w:val="single"/>
        </w:rPr>
        <w:t>1、参加培训人员必须携带身份证。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49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  <w:u w:val="single"/>
        </w:rPr>
        <w:t>2、学员有身体不适，或特殊情况者请自备药品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49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49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49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附件：</w:t>
      </w:r>
      <w:hyperlink r:id="rId6" w:tgtFrame="_blank" w:history="1">
        <w:r w:rsidRPr="001F11CD">
          <w:rPr>
            <w:rFonts w:asciiTheme="minorEastAsia" w:hAnsiTheme="minorEastAsia" w:cs="Arial"/>
            <w:color w:val="333333"/>
            <w:kern w:val="0"/>
            <w:sz w:val="24"/>
            <w:szCs w:val="24"/>
          </w:rPr>
          <w:t>报名表</w:t>
        </w:r>
      </w:hyperlink>
    </w:p>
    <w:p w:rsidR="001F11CD" w:rsidRDefault="0030031D" w:rsidP="001F11CD">
      <w:pPr>
        <w:widowControl/>
        <w:shd w:val="clear" w:color="auto" w:fill="FFFFFF"/>
        <w:spacing w:line="360" w:lineRule="auto"/>
        <w:ind w:firstLine="549"/>
        <w:jc w:val="righ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               </w:t>
      </w:r>
      <w:r w:rsidR="001F11C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               </w:t>
      </w:r>
    </w:p>
    <w:p w:rsidR="001F11CD" w:rsidRDefault="001F11CD" w:rsidP="001F11CD">
      <w:pPr>
        <w:widowControl/>
        <w:shd w:val="clear" w:color="auto" w:fill="FFFFFF"/>
        <w:spacing w:line="360" w:lineRule="auto"/>
        <w:ind w:firstLine="549"/>
        <w:jc w:val="right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30031D" w:rsidRPr="001F11CD" w:rsidRDefault="001F11CD" w:rsidP="00F82D3D">
      <w:pPr>
        <w:widowControl/>
        <w:shd w:val="clear" w:color="auto" w:fill="FFFFFF"/>
        <w:spacing w:line="360" w:lineRule="auto"/>
        <w:ind w:firstLineChars="2477" w:firstLine="5945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河南省医疗器械商会</w:t>
      </w:r>
    </w:p>
    <w:p w:rsidR="00F82D3D" w:rsidRDefault="001F11CD" w:rsidP="00F82D3D">
      <w:pPr>
        <w:spacing w:line="360" w:lineRule="auto"/>
        <w:ind w:firstLineChars="2500" w:firstLine="6000"/>
        <w:jc w:val="left"/>
        <w:rPr>
          <w:rFonts w:asciiTheme="minorEastAsia" w:hAnsiTheme="minorEastAsia" w:hint="eastAsia"/>
          <w:sz w:val="24"/>
          <w:szCs w:val="24"/>
        </w:rPr>
      </w:pPr>
      <w:r w:rsidRPr="001F11CD">
        <w:rPr>
          <w:rFonts w:asciiTheme="minorEastAsia" w:hAnsiTheme="minorEastAsia" w:hint="eastAsia"/>
          <w:sz w:val="24"/>
          <w:szCs w:val="24"/>
        </w:rPr>
        <w:t>二零一七年二月十日</w:t>
      </w: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 w:hint="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 w:hint="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 w:hint="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 w:hint="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 w:hint="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 w:hint="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 w:hint="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 w:hint="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 w:hint="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 w:hint="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 w:hint="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 w:hint="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 w:hint="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 w:hint="eastAsia"/>
          <w:sz w:val="24"/>
          <w:szCs w:val="24"/>
        </w:rPr>
      </w:pPr>
    </w:p>
    <w:tbl>
      <w:tblPr>
        <w:tblpPr w:leftFromText="180" w:rightFromText="180" w:vertAnchor="page" w:horzAnchor="margin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7"/>
        <w:gridCol w:w="728"/>
        <w:gridCol w:w="711"/>
        <w:gridCol w:w="720"/>
        <w:gridCol w:w="720"/>
        <w:gridCol w:w="720"/>
        <w:gridCol w:w="907"/>
        <w:gridCol w:w="1622"/>
        <w:gridCol w:w="1801"/>
      </w:tblGrid>
      <w:tr w:rsidR="00F82D3D" w:rsidTr="00C2428F">
        <w:trPr>
          <w:trHeight w:val="375"/>
        </w:trPr>
        <w:tc>
          <w:tcPr>
            <w:tcW w:w="9366" w:type="dxa"/>
            <w:gridSpan w:val="9"/>
          </w:tcPr>
          <w:p w:rsidR="00F82D3D" w:rsidRDefault="00F82D3D" w:rsidP="00C2428F">
            <w:pPr>
              <w:spacing w:line="420" w:lineRule="exact"/>
              <w:ind w:right="-33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3月17日培训班报名回执表</w:t>
            </w:r>
          </w:p>
        </w:tc>
      </w:tr>
      <w:tr w:rsidR="00F82D3D" w:rsidTr="00C2428F">
        <w:trPr>
          <w:trHeight w:val="375"/>
        </w:trPr>
        <w:tc>
          <w:tcPr>
            <w:tcW w:w="143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506" w:type="dxa"/>
            <w:gridSpan w:val="6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  <w:tc>
          <w:tcPr>
            <w:tcW w:w="1622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电话及手机</w:t>
            </w:r>
          </w:p>
        </w:tc>
        <w:tc>
          <w:tcPr>
            <w:tcW w:w="1801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</w:tr>
      <w:tr w:rsidR="00F82D3D" w:rsidTr="00C2428F">
        <w:trPr>
          <w:trHeight w:val="225"/>
        </w:trPr>
        <w:tc>
          <w:tcPr>
            <w:tcW w:w="143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邮寄地址</w:t>
            </w:r>
          </w:p>
        </w:tc>
        <w:tc>
          <w:tcPr>
            <w:tcW w:w="4506" w:type="dxa"/>
            <w:gridSpan w:val="6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  <w:tc>
          <w:tcPr>
            <w:tcW w:w="1622" w:type="dxa"/>
          </w:tcPr>
          <w:p w:rsidR="00F82D3D" w:rsidRDefault="00F82D3D" w:rsidP="00C2428F">
            <w:pPr>
              <w:spacing w:line="420" w:lineRule="exact"/>
              <w:ind w:right="-330"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真</w:t>
            </w:r>
          </w:p>
        </w:tc>
        <w:tc>
          <w:tcPr>
            <w:tcW w:w="1801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</w:tr>
      <w:tr w:rsidR="00F82D3D" w:rsidTr="00C2428F">
        <w:trPr>
          <w:trHeight w:val="300"/>
        </w:trPr>
        <w:tc>
          <w:tcPr>
            <w:tcW w:w="2165" w:type="dxa"/>
            <w:gridSpan w:val="2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是否商会会员单位</w:t>
            </w:r>
          </w:p>
        </w:tc>
        <w:tc>
          <w:tcPr>
            <w:tcW w:w="7201" w:type="dxa"/>
            <w:gridSpan w:val="7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 普通会员                   口 理事</w:t>
            </w:r>
          </w:p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 常务理事                   口 副会长</w:t>
            </w:r>
          </w:p>
        </w:tc>
      </w:tr>
      <w:tr w:rsidR="00F82D3D" w:rsidTr="00C2428F">
        <w:trPr>
          <w:trHeight w:val="300"/>
        </w:trPr>
        <w:tc>
          <w:tcPr>
            <w:tcW w:w="143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  <w:tc>
          <w:tcPr>
            <w:tcW w:w="1622" w:type="dxa"/>
          </w:tcPr>
          <w:p w:rsidR="00F82D3D" w:rsidRDefault="00F82D3D" w:rsidP="00C2428F">
            <w:pPr>
              <w:spacing w:line="420" w:lineRule="exact"/>
              <w:ind w:right="-330"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801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</w:tr>
      <w:tr w:rsidR="00F82D3D" w:rsidTr="00C2428F">
        <w:trPr>
          <w:trHeight w:val="285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sz="4" w:space="0" w:color="auto"/>
            </w:tcBorders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</w:tr>
      <w:tr w:rsidR="00F82D3D" w:rsidTr="00C2428F">
        <w:trPr>
          <w:trHeight w:val="300"/>
        </w:trPr>
        <w:tc>
          <w:tcPr>
            <w:tcW w:w="143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  <w:tc>
          <w:tcPr>
            <w:tcW w:w="1622" w:type="dxa"/>
          </w:tcPr>
          <w:p w:rsidR="00F82D3D" w:rsidRDefault="00F82D3D" w:rsidP="00C2428F">
            <w:pPr>
              <w:spacing w:line="420" w:lineRule="exact"/>
              <w:ind w:right="-330"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801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</w:tr>
      <w:tr w:rsidR="00F82D3D" w:rsidTr="00C2428F">
        <w:trPr>
          <w:trHeight w:val="285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sz="4" w:space="0" w:color="auto"/>
            </w:tcBorders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</w:t>
            </w:r>
          </w:p>
        </w:tc>
      </w:tr>
      <w:tr w:rsidR="00F82D3D" w:rsidTr="00C2428F">
        <w:trPr>
          <w:trHeight w:val="300"/>
        </w:trPr>
        <w:tc>
          <w:tcPr>
            <w:tcW w:w="143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  <w:tc>
          <w:tcPr>
            <w:tcW w:w="1622" w:type="dxa"/>
          </w:tcPr>
          <w:p w:rsidR="00F82D3D" w:rsidRDefault="00F82D3D" w:rsidP="00C2428F">
            <w:pPr>
              <w:spacing w:line="420" w:lineRule="exact"/>
              <w:ind w:right="-330"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801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</w:tr>
      <w:tr w:rsidR="00F82D3D" w:rsidTr="00C2428F">
        <w:trPr>
          <w:trHeight w:val="285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sz="4" w:space="0" w:color="auto"/>
            </w:tcBorders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</w:tr>
      <w:tr w:rsidR="00F82D3D" w:rsidTr="00C2428F">
        <w:trPr>
          <w:trHeight w:val="300"/>
        </w:trPr>
        <w:tc>
          <w:tcPr>
            <w:tcW w:w="143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  <w:tc>
          <w:tcPr>
            <w:tcW w:w="1622" w:type="dxa"/>
          </w:tcPr>
          <w:p w:rsidR="00F82D3D" w:rsidRDefault="00F82D3D" w:rsidP="00C2428F">
            <w:pPr>
              <w:spacing w:line="420" w:lineRule="exact"/>
              <w:ind w:right="-330"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801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</w:tr>
      <w:tr w:rsidR="00F82D3D" w:rsidTr="00C2428F">
        <w:trPr>
          <w:trHeight w:val="285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sz="4" w:space="0" w:color="auto"/>
            </w:tcBorders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 w:hint="eastAsia"/>
                <w:sz w:val="24"/>
              </w:rPr>
            </w:pPr>
          </w:p>
        </w:tc>
      </w:tr>
    </w:tbl>
    <w:p w:rsidR="00F82D3D" w:rsidRDefault="00F82D3D" w:rsidP="00F82D3D">
      <w:pPr>
        <w:spacing w:line="480" w:lineRule="exact"/>
        <w:jc w:val="left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z w:val="36"/>
        </w:rPr>
        <w:t>附件</w:t>
      </w:r>
    </w:p>
    <w:p w:rsidR="00F82D3D" w:rsidRDefault="00F82D3D" w:rsidP="00F82D3D">
      <w:pPr>
        <w:spacing w:line="480" w:lineRule="exact"/>
        <w:jc w:val="center"/>
        <w:rPr>
          <w:rFonts w:ascii="宋体" w:hAnsi="宋体" w:hint="eastAsia"/>
          <w:b/>
          <w:sz w:val="36"/>
        </w:rPr>
      </w:pPr>
    </w:p>
    <w:p w:rsidR="00F82D3D" w:rsidRDefault="00F82D3D" w:rsidP="00F82D3D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报名回执表</w:t>
      </w:r>
    </w:p>
    <w:p w:rsidR="00F82D3D" w:rsidRDefault="00F82D3D" w:rsidP="00F82D3D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F82D3D" w:rsidRPr="001F11CD" w:rsidRDefault="00F82D3D" w:rsidP="00F82D3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F82D3D" w:rsidRPr="001F11CD" w:rsidSect="00FD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297" w:rsidRDefault="008A6297" w:rsidP="0030031D">
      <w:r>
        <w:separator/>
      </w:r>
    </w:p>
  </w:endnote>
  <w:endnote w:type="continuationSeparator" w:id="1">
    <w:p w:rsidR="008A6297" w:rsidRDefault="008A6297" w:rsidP="00300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297" w:rsidRDefault="008A6297" w:rsidP="0030031D">
      <w:r>
        <w:separator/>
      </w:r>
    </w:p>
  </w:footnote>
  <w:footnote w:type="continuationSeparator" w:id="1">
    <w:p w:rsidR="008A6297" w:rsidRDefault="008A6297" w:rsidP="00300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31D"/>
    <w:rsid w:val="000F0D65"/>
    <w:rsid w:val="001F11CD"/>
    <w:rsid w:val="0030031D"/>
    <w:rsid w:val="003B6243"/>
    <w:rsid w:val="004A3998"/>
    <w:rsid w:val="006B35FD"/>
    <w:rsid w:val="006C010F"/>
    <w:rsid w:val="008A112B"/>
    <w:rsid w:val="008A6297"/>
    <w:rsid w:val="008A7B7A"/>
    <w:rsid w:val="0093658E"/>
    <w:rsid w:val="00A11BFF"/>
    <w:rsid w:val="00A4038B"/>
    <w:rsid w:val="00A63525"/>
    <w:rsid w:val="00B4622B"/>
    <w:rsid w:val="00BF1F78"/>
    <w:rsid w:val="00C964B7"/>
    <w:rsid w:val="00CF6BCE"/>
    <w:rsid w:val="00D238C4"/>
    <w:rsid w:val="00D91F4A"/>
    <w:rsid w:val="00F82D3D"/>
    <w:rsid w:val="00F85580"/>
    <w:rsid w:val="00FD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3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31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0031D"/>
    <w:rPr>
      <w:color w:val="0000FF"/>
      <w:u w:val="single"/>
    </w:rPr>
  </w:style>
  <w:style w:type="character" w:styleId="a6">
    <w:name w:val="Strong"/>
    <w:basedOn w:val="a0"/>
    <w:uiPriority w:val="22"/>
    <w:qFormat/>
    <w:rsid w:val="001F11CD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F82D3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82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nylqxsh.com/static/uploads/attached/file/20161014/20161014093952_38852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2017-02-08T06:10:00Z</dcterms:created>
  <dcterms:modified xsi:type="dcterms:W3CDTF">2017-02-09T03:57:00Z</dcterms:modified>
</cp:coreProperties>
</file>