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黑体" w:hAnsi="仿宋" w:eastAsia="黑体"/>
          <w:sz w:val="32"/>
          <w:szCs w:val="32"/>
        </w:rPr>
      </w:pPr>
      <w:r>
        <w:rPr>
          <w:rFonts w:ascii="黑体" w:hAnsi="仿宋" w:eastAsia="黑体"/>
          <w:sz w:val="32"/>
          <w:szCs w:val="32"/>
        </w:rPr>
        <w:t>医疗器械</w:t>
      </w:r>
      <w:r>
        <w:rPr>
          <w:rFonts w:hint="eastAsia" w:ascii="黑体" w:hAnsi="仿宋" w:eastAsia="黑体"/>
          <w:sz w:val="32"/>
          <w:szCs w:val="32"/>
        </w:rPr>
        <w:t>流通质量管理</w:t>
      </w:r>
      <w:r>
        <w:rPr>
          <w:rFonts w:ascii="黑体" w:hAnsi="仿宋" w:eastAsia="黑体"/>
          <w:sz w:val="32"/>
          <w:szCs w:val="32"/>
        </w:rPr>
        <w:t>培训班报名回执</w:t>
      </w:r>
    </w:p>
    <w:tbl>
      <w:tblPr>
        <w:tblStyle w:val="3"/>
        <w:tblW w:w="9497" w:type="dxa"/>
        <w:jc w:val="center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851"/>
        <w:gridCol w:w="425"/>
        <w:gridCol w:w="461"/>
        <w:gridCol w:w="469"/>
        <w:gridCol w:w="22"/>
        <w:gridCol w:w="1667"/>
        <w:gridCol w:w="499"/>
        <w:gridCol w:w="127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手机*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单位*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传真*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</w:t>
            </w:r>
            <w:r>
              <w:rPr>
                <w:rFonts w:ascii="仿宋" w:hAnsi="仿宋" w:eastAsia="仿宋"/>
                <w:sz w:val="24"/>
              </w:rPr>
              <w:t>地址*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邮编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是否住宿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□否； □单住； □拼住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>需协助安排___日至___日住宿，共___间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增值税普通发票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增值税专用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发票信息</w:t>
            </w:r>
          </w:p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（开专票必填）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开票单位名称</w:t>
            </w:r>
          </w:p>
        </w:tc>
        <w:tc>
          <w:tcPr>
            <w:tcW w:w="5784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</w:t>
            </w:r>
          </w:p>
        </w:tc>
        <w:tc>
          <w:tcPr>
            <w:tcW w:w="5784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地址及电话</w:t>
            </w:r>
          </w:p>
        </w:tc>
        <w:tc>
          <w:tcPr>
            <w:tcW w:w="5784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开户行及帐号</w:t>
            </w:r>
          </w:p>
        </w:tc>
        <w:tc>
          <w:tcPr>
            <w:tcW w:w="5784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职务/职称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36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  <w:r>
              <w:rPr>
                <w:rFonts w:hAnsi="仿宋" w:eastAsia="仿宋"/>
                <w:sz w:val="24"/>
              </w:rPr>
              <w:t>地址</w:t>
            </w:r>
            <w:r>
              <w:rPr>
                <w:rFonts w:eastAsia="仿宋"/>
                <w:sz w:val="24"/>
              </w:rPr>
              <w:t xml:space="preserve">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2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您对本培训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的建议</w:t>
            </w:r>
          </w:p>
        </w:tc>
        <w:tc>
          <w:tcPr>
            <w:tcW w:w="7521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．</w:t>
      </w:r>
      <w:r>
        <w:rPr>
          <w:rFonts w:hAnsi="仿宋" w:eastAsia="仿宋"/>
          <w:sz w:val="24"/>
        </w:rPr>
        <w:t>*为必填项。本表可复制。请各单位</w:t>
      </w:r>
      <w:r>
        <w:rPr>
          <w:rFonts w:hint="eastAsia" w:hAnsi="仿宋" w:eastAsia="仿宋"/>
          <w:sz w:val="24"/>
        </w:rPr>
        <w:t>将完成</w:t>
      </w:r>
      <w:r>
        <w:rPr>
          <w:rFonts w:hAnsi="仿宋" w:eastAsia="仿宋"/>
          <w:sz w:val="24"/>
        </w:rPr>
        <w:t>的报名回执发至</w:t>
      </w:r>
      <w:r>
        <w:fldChar w:fldCharType="begin"/>
      </w:r>
      <w:r>
        <w:instrText xml:space="preserve"> HYPERLINK "mailto:%E7%BD%91%E7%AB%99%E5%9C%A8%E7%BA%BF%E6%8A%A5%E5%90%8D%E6%88%96%E8%80%85%E5%A1%AB%E5%86%99%E5%9B%9E%E6%89%A7%E8%A1%A8%E5%8F%91%E8%87%B3%E5%95%86%E4%BC%9A%E9%82%AE%E7%AE%B1shanghuipeixun@163.com" </w:instrText>
      </w:r>
      <w:r>
        <w:fldChar w:fldCharType="separate"/>
      </w:r>
      <w:r>
        <w:rPr>
          <w:rFonts w:hint="eastAsia" w:eastAsia="仿宋"/>
          <w:sz w:val="24"/>
        </w:rPr>
        <w:t>shanghuipeixun@163.com</w:t>
      </w:r>
      <w:r>
        <w:rPr>
          <w:rFonts w:hint="eastAsia" w:eastAsia="仿宋"/>
          <w:sz w:val="24"/>
        </w:rPr>
        <w:fldChar w:fldCharType="end"/>
      </w:r>
      <w:r>
        <w:rPr>
          <w:rFonts w:hint="eastAsia" w:eastAsia="仿宋"/>
          <w:sz w:val="24"/>
        </w:rPr>
        <w:t>。</w:t>
      </w:r>
    </w:p>
    <w:p>
      <w:pPr>
        <w:snapToGrid w:val="0"/>
        <w:ind w:firstLine="482"/>
        <w:rPr>
          <w:rFonts w:eastAsia="仿宋"/>
          <w:sz w:val="24"/>
        </w:rPr>
      </w:pPr>
      <w:r>
        <w:rPr>
          <w:rFonts w:eastAsia="仿宋"/>
          <w:sz w:val="24"/>
        </w:rPr>
        <w:t>2．开具增值税普通发票或增值税专用发票请咨询单位财务。</w:t>
      </w:r>
    </w:p>
    <w:p>
      <w:pPr>
        <w:snapToGrid w:val="0"/>
        <w:ind w:firstLine="482"/>
        <w:rPr>
          <w:rFonts w:ascii="仿宋" w:hAnsi="仿宋" w:eastAsia="仿宋"/>
          <w:sz w:val="24"/>
        </w:rPr>
      </w:pPr>
      <w:r>
        <w:rPr>
          <w:rFonts w:hint="eastAsia" w:eastAsia="仿宋"/>
          <w:sz w:val="24"/>
        </w:rPr>
        <w:t>3</w:t>
      </w:r>
      <w:r>
        <w:rPr>
          <w:rFonts w:eastAsia="仿宋"/>
          <w:sz w:val="24"/>
        </w:rPr>
        <w:t>．</w:t>
      </w:r>
      <w:r>
        <w:rPr>
          <w:rFonts w:hint="eastAsia" w:eastAsia="仿宋"/>
          <w:sz w:val="24"/>
        </w:rPr>
        <w:t>不需要开增值税专用发票的单位，“</w:t>
      </w:r>
      <w:r>
        <w:rPr>
          <w:rFonts w:hint="eastAsia" w:ascii="仿宋" w:hAnsi="仿宋" w:eastAsia="仿宋"/>
          <w:sz w:val="24"/>
        </w:rPr>
        <w:t>开票单位名称”、“纳税人识别号”两项必填。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D4E4C"/>
    <w:rsid w:val="5C1D4E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2018-11-06T07:39:00Z</dcterms:created>
  <dc:creator>Administrator</dc:creator>
  <cp:lastModifiedBy>Administrator</cp:lastModifiedBy>
  <dcterms:modified xsi:type="dcterms:W3CDTF">2018-11-06T07:39:23Z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