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left="0" w:leftChars="0" w:firstLine="1405" w:firstLineChars="500"/>
        <w:jc w:val="both"/>
        <w:rPr>
          <w:rFonts w:hint="default" w:ascii="Times New Roman" w:hAnsi="宋体" w:eastAsia="楷体" w:cs="Times New Roman"/>
          <w:b/>
          <w:sz w:val="28"/>
          <w:szCs w:val="28"/>
          <w:lang w:val="zh-CN" w:eastAsia="zh-CN" w:bidi="zh-CN"/>
        </w:rPr>
      </w:pPr>
      <w:r>
        <w:rPr>
          <w:rFonts w:hint="eastAsia" w:ascii="Times New Roman" w:hAnsi="宋体" w:eastAsia="楷体" w:cs="Times New Roman"/>
          <w:b/>
          <w:sz w:val="28"/>
          <w:szCs w:val="28"/>
          <w:lang w:val="zh-CN" w:eastAsia="zh-CN" w:bidi="zh-CN"/>
        </w:rPr>
        <w:t>2020年日本大阪国际综合医疗博览会报名表</w:t>
      </w:r>
    </w:p>
    <w:p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07"/>
        <w:gridCol w:w="181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cs="宋体"/>
                <w:b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sz w:val="28"/>
                <w:szCs w:val="28"/>
              </w:rPr>
              <w:t>报名回执表</w:t>
            </w:r>
          </w:p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cs="宋体"/>
                <w:b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b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企业联系人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参团人姓名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1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身份证号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1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护照号码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1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参团人姓名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2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身份证号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2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护照号码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2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宋体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房间要求：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标间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单间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（团费包含的是双人间费用，如需单间需补费用）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饮食忌口：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</w:tbl>
    <w:p>
      <w:pPr>
        <w:rPr>
          <w:b/>
          <w:color w:val="FF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1507B"/>
    <w:rsid w:val="54D1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8858"/>
      <w:outlineLvl w:val="2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2019-11-13T01:50:00Z</dcterms:created>
  <dc:creator>Administrator</dc:creator>
  <cp:lastModifiedBy>Administrator</cp:lastModifiedBy>
  <dcterms:modified xsi:type="dcterms:W3CDTF">2019-11-13T01:50:40Z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