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Times New Roman" w:hAnsi="宋体" w:cs="宋体"/>
          <w:b/>
          <w:bCs/>
          <w:sz w:val="24"/>
          <w:lang w:val="en-US" w:eastAsia="zh-CN"/>
        </w:rPr>
      </w:pPr>
      <w:r>
        <w:rPr>
          <w:rFonts w:hint="eastAsia" w:ascii="Times New Roman" w:hAnsi="宋体" w:cs="宋体"/>
          <w:b/>
          <w:bCs/>
          <w:sz w:val="24"/>
        </w:rPr>
        <w:t>附件</w:t>
      </w:r>
      <w:r>
        <w:rPr>
          <w:rFonts w:hint="eastAsia" w:ascii="Times New Roman" w:hAnsi="Times New Roman" w:cs="宋体"/>
          <w:b/>
          <w:bCs/>
          <w:sz w:val="24"/>
        </w:rPr>
        <w:t>1</w:t>
      </w:r>
      <w:r>
        <w:rPr>
          <w:rFonts w:hint="eastAsia" w:ascii="Times New Roman" w:hAnsi="宋体" w:cs="宋体"/>
          <w:b/>
          <w:bCs/>
          <w:sz w:val="24"/>
        </w:rPr>
        <w:t>：</w:t>
      </w:r>
      <w:r>
        <w:rPr>
          <w:rFonts w:hint="eastAsia" w:ascii="Times New Roman" w:hAnsi="宋体" w:cs="宋体"/>
          <w:b/>
          <w:bCs/>
          <w:sz w:val="24"/>
          <w:lang w:val="en-US" w:eastAsia="zh-CN"/>
        </w:rPr>
        <w:t>拟定行程</w:t>
      </w:r>
    </w:p>
    <w:p>
      <w:pPr>
        <w:pStyle w:val="4"/>
        <w:spacing w:line="360" w:lineRule="auto"/>
        <w:rPr>
          <w:rFonts w:hint="default" w:ascii="Times New Roman" w:hAnsi="宋体" w:cs="宋体"/>
          <w:b/>
          <w:bCs/>
          <w:sz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907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267"/>
        <w:gridCol w:w="672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  <w:lang w:eastAsia="zh-CN"/>
              </w:rPr>
              <w:t>内容安排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</w:rPr>
              <w:t>餐食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sz w:val="20"/>
                <w:szCs w:val="20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天</w:t>
            </w:r>
          </w:p>
          <w:p>
            <w:pPr>
              <w:pStyle w:val="6"/>
              <w:ind w:left="410" w:leftChars="100" w:hanging="200" w:hangingChars="10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1.27</w:t>
            </w:r>
          </w:p>
          <w:p>
            <w:pPr>
              <w:pStyle w:val="6"/>
              <w:ind w:left="410" w:leftChars="100" w:hanging="200" w:hangingChars="10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周六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北京-迪拜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参考航班：EK309  07：25-11：25 (4小时时差，均为当地时间)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right="84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  <w:lang w:val="en-US" w:eastAsia="zh-CN"/>
              </w:rPr>
              <w:t>【上午】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18"/>
                <w:lang w:eastAsia="zh-CN"/>
              </w:rPr>
              <w:t>北京首都机场集合 ，乘坐飞机前往迪拜，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0"/>
                <w:szCs w:val="18"/>
                <w:lang w:eastAsia="zh-CN"/>
              </w:rPr>
              <w:t>抵达后接机</w:t>
            </w:r>
            <w:r>
              <w:rPr>
                <w:rFonts w:hint="eastAsia" w:ascii="宋体" w:hAnsi="宋体" w:cs="宋体"/>
                <w:color w:val="auto"/>
                <w:spacing w:val="5"/>
                <w:sz w:val="20"/>
                <w:szCs w:val="18"/>
                <w:lang w:val="en-US" w:eastAsia="zh-CN"/>
              </w:rPr>
              <w:t>前往酒店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0"/>
                <w:szCs w:val="18"/>
                <w:lang w:eastAsia="zh-CN"/>
              </w:rPr>
              <w:t>。</w:t>
            </w:r>
          </w:p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【下午】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乘坐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sz w:val="18"/>
                <w:szCs w:val="18"/>
                <w:lang w:eastAsia="zh-CN"/>
              </w:rPr>
              <w:t>【水上的士】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4"/>
                <w:sz w:val="18"/>
                <w:szCs w:val="18"/>
                <w:lang w:eastAsia="zh-CN"/>
              </w:rPr>
              <w:t>，穿越波斯湾海沟；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18"/>
                <w:szCs w:val="18"/>
                <w:lang w:eastAsia="zh-CN"/>
              </w:rPr>
              <w:t>漫步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sz w:val="18"/>
                <w:szCs w:val="18"/>
                <w:lang w:eastAsia="zh-CN"/>
              </w:rPr>
              <w:t>【伊朗小镇】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7"/>
                <w:sz w:val="18"/>
                <w:szCs w:val="18"/>
                <w:lang w:eastAsia="zh-CN"/>
              </w:rPr>
              <w:t>感受神秘中东风情；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sz w:val="18"/>
                <w:szCs w:val="18"/>
                <w:lang w:eastAsia="zh-CN"/>
              </w:rPr>
              <w:t>【游艇出海】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18"/>
                <w:szCs w:val="18"/>
                <w:lang w:eastAsia="zh-CN"/>
              </w:rPr>
              <w:t>围绕棕榈岛外围航行一圈 ，驰聘在阿拉伯的海岸线上。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餐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迪拜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天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1.28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82" w:rightChars="39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迪拜-阿布扎比</w:t>
            </w:r>
          </w:p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【上午】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前往阿布扎比，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sz w:val="18"/>
                <w:szCs w:val="18"/>
                <w:lang w:eastAsia="zh-CN"/>
              </w:rPr>
              <w:t>【总统府】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入内参观，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总统府不仅仅是一座皇宫 ，它还是阿联酋人民及其领导人精神的独特证明 。</w:t>
            </w:r>
          </w:p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【下午】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畅游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sz w:val="18"/>
                <w:szCs w:val="18"/>
                <w:lang w:eastAsia="zh-CN"/>
              </w:rPr>
              <w:t>【阿布扎比法拉利主题公园】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，是一个独特的多感官主题公园，同时也是全球最大的室内主题乐园。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后前往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阿布扎比皇宫酒店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sz w:val="18"/>
                <w:szCs w:val="18"/>
                <w:lang w:eastAsia="zh-CN"/>
              </w:rPr>
              <w:t>【文华东方宫殿酒店】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18"/>
                <w:szCs w:val="18"/>
                <w:lang w:val="en-US" w:eastAsia="zh-CN"/>
              </w:rPr>
              <w:t>享用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18"/>
                <w:szCs w:val="18"/>
                <w:lang w:eastAsia="zh-CN"/>
              </w:rPr>
              <w:t>下午茶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 xml:space="preserve">晚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阿布扎比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天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1.29周一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  <w:lang w:val="en-US" w:eastAsia="zh-CN"/>
              </w:rPr>
              <w:t xml:space="preserve">阿布扎比-迪拜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  <w:lang w:val="en-US" w:eastAsia="zh-CN"/>
              </w:rPr>
              <w:t>【上午】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  <w:t>：参观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kern w:val="2"/>
                <w:sz w:val="18"/>
                <w:szCs w:val="18"/>
                <w:lang w:val="zh-CN" w:eastAsia="zh-CN" w:bidi="zh-CN"/>
              </w:rPr>
              <w:t>【谢赫扎伊德清真寺】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0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0"/>
                <w:szCs w:val="18"/>
                <w:lang w:val="en-US" w:eastAsia="zh-CN"/>
              </w:rPr>
              <w:t>感受其典雅与庄严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游览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kern w:val="2"/>
                <w:sz w:val="18"/>
                <w:szCs w:val="18"/>
                <w:lang w:val="zh-CN" w:eastAsia="zh-CN" w:bidi="zh-CN"/>
              </w:rPr>
              <w:t>【The Palm 棕榈岛】「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18"/>
                <w:lang w:eastAsia="zh-CN"/>
              </w:rPr>
              <w:t>世界第八大奇景」</w:t>
            </w:r>
          </w:p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【下午】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kern w:val="2"/>
                <w:sz w:val="18"/>
                <w:szCs w:val="18"/>
                <w:lang w:val="zh-CN" w:eastAsia="zh-CN" w:bidi="zh-CN"/>
              </w:rPr>
              <w:t>【沙漠激情冲沙】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越野车进入沙漠地带,穿梭于起伏不定的沙丘,动感体验之后,抵达沙漠营地, 可拍下夕阳西下的沙漠壮景,免费体验骆驼拍照 ，汉娜手绘 ，阿拉伯服饰.最后欣赏沙漠风情表演--正宗的火舞 ，献祭舞 ，肚皮舞表演.享用美味独特的阿拉伯风情晚餐,免费品尝各种饮料(含酒精类的除外)与阿拉伯民俗舞蹈艺术家合影留念。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晚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迪拜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天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1.30周二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迪拜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【全天】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 w:bidi="ar-SA"/>
              </w:rPr>
              <w:t>【</w:t>
            </w:r>
            <w:r>
              <w:rPr>
                <w:rFonts w:hint="default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 w:bidi="ar-SA"/>
              </w:rPr>
              <w:t>2024阿联酋迪拜医疗器械展览会Arab Health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0"/>
                <w:szCs w:val="20"/>
                <w:lang w:val="en-US" w:eastAsia="zh-CN" w:bidi="ar-SA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参观交流</w:t>
            </w:r>
          </w:p>
          <w:p>
            <w:pPr>
              <w:pStyle w:val="6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pacing w:val="6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特别安排：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一名专业商务翻译陪同介绍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晚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迪拜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第五天</w:t>
            </w:r>
          </w:p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1.31周三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  <w:t>迪拜</w:t>
            </w:r>
          </w:p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【上午】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登顶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kern w:val="2"/>
                <w:sz w:val="18"/>
                <w:szCs w:val="18"/>
                <w:lang w:val="zh-CN" w:eastAsia="zh-CN" w:bidi="zh-CN"/>
              </w:rPr>
              <w:t>【哈利法塔】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世界第一高塔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124层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远眺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val="en-US" w:eastAsia="zh-CN"/>
              </w:rPr>
              <w:t>km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外的美景。</w:t>
            </w:r>
          </w:p>
          <w:p>
            <w:pPr>
              <w:pStyle w:val="3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【下午】</w:t>
            </w:r>
            <w:r>
              <w:rPr>
                <w:rFonts w:hint="eastAsia" w:ascii="宋体" w:hAnsi="宋体" w:eastAsia="宋体" w:cs="宋体"/>
                <w:b/>
                <w:bCs/>
                <w:color w:val="002060"/>
                <w:spacing w:val="4"/>
                <w:kern w:val="2"/>
                <w:sz w:val="18"/>
                <w:szCs w:val="18"/>
                <w:lang w:val="zh-CN" w:eastAsia="zh-CN" w:bidi="zh-CN"/>
              </w:rPr>
              <w:t>【DUBAI MALL】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8"/>
                <w:szCs w:val="18"/>
                <w:lang w:eastAsia="zh-CN"/>
              </w:rPr>
              <w:t>全世界最大的购物中心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6"/>
                <w:sz w:val="20"/>
                <w:szCs w:val="18"/>
                <w:lang w:val="en-US" w:eastAsia="zh-CN"/>
              </w:rPr>
              <w:t>晚餐后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0"/>
                <w:szCs w:val="18"/>
                <w:lang w:eastAsia="zh-CN"/>
              </w:rPr>
              <w:t>根据航班时间，前往机场。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  <w:t>晚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六天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2"/>
                <w:sz w:val="20"/>
                <w:szCs w:val="20"/>
                <w:lang w:val="en-US" w:eastAsia="zh-CN" w:bidi="ar-SA"/>
              </w:rPr>
              <w:t>周四</w:t>
            </w:r>
          </w:p>
        </w:tc>
        <w:tc>
          <w:tcPr>
            <w:tcW w:w="7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right="84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  <w:t xml:space="preserve">迪拜-北京   参考航班 EK306  0340/1425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right="84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【上午】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18"/>
                <w:lang w:val="en-US" w:eastAsia="zh-CN"/>
              </w:rPr>
              <w:t>乘坐飞机返回北京，结束愉快行程。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--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 w:val="20"/>
                <w:szCs w:val="20"/>
                <w:lang w:val="en-US" w:eastAsia="zh-CN"/>
              </w:rPr>
              <w:t>温馨的家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color w:val="00206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206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color w:val="00206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2060"/>
          <w:sz w:val="22"/>
          <w:szCs w:val="22"/>
        </w:rPr>
      </w:pPr>
      <w:r>
        <w:rPr>
          <w:rFonts w:hint="eastAsia" w:ascii="宋体" w:hAnsi="宋体" w:cs="宋体"/>
          <w:b/>
          <w:bCs/>
          <w:color w:val="002060"/>
          <w:sz w:val="22"/>
          <w:szCs w:val="22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color w:val="002060"/>
          <w:sz w:val="22"/>
          <w:szCs w:val="22"/>
          <w:lang w:val="en-US" w:eastAsia="zh-CN"/>
        </w:rPr>
        <w:t>行程</w:t>
      </w:r>
      <w:r>
        <w:rPr>
          <w:rFonts w:hint="eastAsia" w:ascii="宋体" w:hAnsi="宋体" w:eastAsia="宋体" w:cs="宋体"/>
          <w:b/>
          <w:bCs/>
          <w:color w:val="002060"/>
          <w:sz w:val="22"/>
          <w:szCs w:val="22"/>
        </w:rPr>
        <w:t>包含</w:t>
      </w:r>
      <w:r>
        <w:rPr>
          <w:rFonts w:hint="eastAsia" w:ascii="宋体" w:hAnsi="宋体" w:cs="宋体"/>
          <w:b/>
          <w:bCs/>
          <w:color w:val="002060"/>
          <w:sz w:val="22"/>
          <w:szCs w:val="22"/>
          <w:lang w:val="en-US" w:eastAsia="zh-CN"/>
        </w:rPr>
        <w:t>】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机票：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北京-迪拜往返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机票经济舱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酒店：全程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国际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五星酒店双人标间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default" w:ascii="宋体" w:hAnsi="宋体" w:eastAsia="宋体" w:cs="宋体"/>
          <w:color w:val="00000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餐饮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酒店含早，正餐全含，其中安排5顿当地特色餐</w:t>
      </w:r>
    </w:p>
    <w:p>
      <w:pPr>
        <w:numPr>
          <w:ilvl w:val="0"/>
          <w:numId w:val="2"/>
        </w:num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用车：全程交通独立用车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陪同：国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领队，当地专业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中文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导游全程陪同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default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门票：展会门票，以上所列景点门票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7 .翻译：展会当天一名商务翻译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小费：司导小费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其他：旅游意外险、特色定制内容</w:t>
      </w:r>
    </w:p>
    <w:p>
      <w:pPr>
        <w:pStyle w:val="4"/>
        <w:spacing w:line="240" w:lineRule="auto"/>
        <w:rPr>
          <w:rFonts w:hint="eastAsia" w:ascii="Times New Roman" w:hAnsi="宋体" w:cs="宋体"/>
          <w:b/>
          <w:bCs/>
          <w:sz w:val="22"/>
          <w:szCs w:val="20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206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002060"/>
          <w:sz w:val="22"/>
          <w:szCs w:val="22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color w:val="002060"/>
          <w:sz w:val="22"/>
          <w:szCs w:val="22"/>
          <w:lang w:val="en-US" w:eastAsia="zh-CN"/>
        </w:rPr>
        <w:t>报价不含</w:t>
      </w:r>
      <w:r>
        <w:rPr>
          <w:rFonts w:hint="eastAsia" w:ascii="宋体" w:hAnsi="宋体" w:cs="宋体"/>
          <w:b/>
          <w:bCs/>
          <w:color w:val="002060"/>
          <w:sz w:val="22"/>
          <w:szCs w:val="22"/>
          <w:lang w:val="en-US" w:eastAsia="zh-CN"/>
        </w:rPr>
        <w:t>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1.个人原因产生的单房差、升级房型的差价费用及酒店房间其他个人消费费用。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2.酒水、开瓶费等个人消费费用和个人原因造成的额外开销。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3.由于天气和人力不可抗拒的原因导致的行程中航班的延误，本公司不承担任何责任。</w:t>
      </w:r>
    </w:p>
    <w:p>
      <w:pPr>
        <w:spacing w:line="240" w:lineRule="auto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4.包含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普通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发票，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如需专票，另补税点。</w:t>
      </w:r>
    </w:p>
    <w:p>
      <w:pPr>
        <w:pStyle w:val="4"/>
        <w:spacing w:line="360" w:lineRule="auto"/>
        <w:rPr>
          <w:rFonts w:hint="eastAsia" w:ascii="Times New Roman" w:hAnsi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</w:rPr>
      </w:pPr>
    </w:p>
    <w:p>
      <w:pPr>
        <w:pStyle w:val="4"/>
        <w:spacing w:line="360" w:lineRule="auto"/>
        <w:rPr>
          <w:rFonts w:hint="eastAsia" w:ascii="Times New Roman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Times New Roman" w:hAnsi="宋体" w:eastAsia="宋体" w:cs="宋体"/>
          <w:b/>
          <w:bCs/>
          <w:sz w:val="24"/>
        </w:rPr>
        <w:t>附件</w:t>
      </w:r>
      <w:r>
        <w:rPr>
          <w:rFonts w:hint="eastAsia" w:ascii="Times New Roman" w:hAnsi="宋体" w:eastAsia="宋体" w:cs="宋体"/>
          <w:b/>
          <w:bCs/>
          <w:sz w:val="24"/>
          <w:lang w:val="en-US" w:eastAsia="zh-CN"/>
        </w:rPr>
        <w:t>2：报名回执表</w:t>
      </w:r>
    </w:p>
    <w:p>
      <w:pPr>
        <w:pStyle w:val="4"/>
        <w:spacing w:line="360" w:lineRule="auto"/>
        <w:rPr>
          <w:rFonts w:hint="default" w:ascii="Times New Roman" w:hAnsi="宋体" w:eastAsia="宋体" w:cs="宋体"/>
          <w:b/>
          <w:bCs/>
          <w:sz w:val="2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7"/>
        <w:gridCol w:w="1813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  <w:r>
              <w:rPr>
                <w:rFonts w:hint="eastAsia" w:ascii="Times New Roman" w:hAnsi="宋体" w:cs="宋体"/>
                <w:b/>
                <w:sz w:val="28"/>
                <w:szCs w:val="28"/>
              </w:rPr>
              <w:t>组团参观</w:t>
            </w:r>
            <w:r>
              <w:rPr>
                <w:rFonts w:hint="eastAsia" w:ascii="Times New Roman" w:hAnsi="宋体" w:eastAsia="宋体" w:cs="宋体"/>
                <w:b/>
                <w:sz w:val="28"/>
                <w:szCs w:val="28"/>
              </w:rPr>
              <w:t>第49届迪拜国际医疗设备展</w:t>
            </w:r>
            <w:r>
              <w:rPr>
                <w:rFonts w:hint="eastAsia" w:ascii="Times New Roman" w:hAnsi="宋体" w:cs="宋体"/>
                <w:b/>
                <w:sz w:val="28"/>
                <w:szCs w:val="28"/>
              </w:rPr>
              <w:t>报名回执表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企业联系人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参团人姓名</w:t>
            </w:r>
            <w:r>
              <w:rPr>
                <w:rFonts w:hint="eastAsia" w:ascii="Times New Roman" w:hAnsi="Times New Roman" w:cs="宋体"/>
                <w:sz w:val="24"/>
              </w:rPr>
              <w:t>1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身份证号1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护照号码1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参团人姓名</w:t>
            </w:r>
            <w:r>
              <w:rPr>
                <w:rFonts w:hint="eastAsia" w:ascii="Times New Roman" w:hAnsi="Times New Roman" w:cs="宋体"/>
                <w:sz w:val="24"/>
              </w:rPr>
              <w:t>2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813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联系电话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身份证号2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护照号码2</w:t>
            </w: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房间要求：</w:t>
            </w:r>
            <w:r>
              <w:rPr>
                <w:rFonts w:hint="eastAsia" w:ascii="Times New Roman" w:hAnsi="Times New Roman" w:cs="宋体"/>
                <w:sz w:val="24"/>
              </w:rPr>
              <w:t xml:space="preserve">  □</w:t>
            </w:r>
            <w:r>
              <w:rPr>
                <w:rFonts w:hint="eastAsia" w:ascii="Times New Roman" w:hAnsi="宋体" w:cs="宋体"/>
                <w:sz w:val="24"/>
              </w:rPr>
              <w:t>标间</w:t>
            </w:r>
            <w:r>
              <w:rPr>
                <w:rFonts w:hint="eastAsia" w:ascii="Times New Roman" w:hAnsi="Times New Roman" w:cs="宋体"/>
                <w:sz w:val="24"/>
              </w:rPr>
              <w:t xml:space="preserve"> □</w:t>
            </w:r>
            <w:r>
              <w:rPr>
                <w:rFonts w:hint="eastAsia" w:ascii="Times New Roman" w:hAnsi="宋体" w:cs="宋体"/>
                <w:sz w:val="24"/>
              </w:rPr>
              <w:t>单间（团费包含的是双人间费用，如需单间需补费用）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 xml:space="preserve">机票需求：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 xml:space="preserve">经济舱  </w:t>
            </w:r>
            <w:r>
              <w:rPr>
                <w:rFonts w:hint="eastAsia" w:ascii="Times New Roman" w:hAnsi="Times New Roman" w:cs="宋体"/>
                <w:sz w:val="24"/>
              </w:rPr>
              <w:t>□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商务舱（团费包含经济舱，如需商务舱须补费用）</w:t>
            </w:r>
          </w:p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</w:p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Times New Roman" w:hAnsi="宋体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饮食忌口：</w:t>
            </w:r>
          </w:p>
          <w:p>
            <w:pPr>
              <w:pStyle w:val="4"/>
              <w:spacing w:line="360" w:lineRule="auto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</w:trPr>
        <w:tc>
          <w:tcPr>
            <w:tcW w:w="1704" w:type="dxa"/>
            <w:noWrap w:val="0"/>
            <w:vAlign w:val="center"/>
          </w:tcPr>
          <w:p>
            <w:pPr>
              <w:pStyle w:val="4"/>
              <w:spacing w:line="480" w:lineRule="auto"/>
              <w:jc w:val="center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开票信息</w:t>
            </w:r>
          </w:p>
          <w:p>
            <w:pPr>
              <w:pStyle w:val="4"/>
              <w:spacing w:line="480" w:lineRule="auto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</w:p>
        </w:tc>
        <w:tc>
          <w:tcPr>
            <w:tcW w:w="6818" w:type="dxa"/>
            <w:gridSpan w:val="3"/>
            <w:noWrap w:val="0"/>
            <w:vAlign w:val="top"/>
          </w:tcPr>
          <w:p>
            <w:pPr>
              <w:pStyle w:val="4"/>
              <w:spacing w:line="480" w:lineRule="auto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单位名称：</w:t>
            </w:r>
          </w:p>
          <w:p>
            <w:pPr>
              <w:pStyle w:val="4"/>
              <w:spacing w:line="480" w:lineRule="auto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公司税号：</w:t>
            </w:r>
          </w:p>
          <w:p>
            <w:pPr>
              <w:pStyle w:val="4"/>
              <w:spacing w:line="480" w:lineRule="auto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公司地址：</w:t>
            </w:r>
          </w:p>
          <w:p>
            <w:pPr>
              <w:pStyle w:val="4"/>
              <w:spacing w:line="480" w:lineRule="auto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联系电话：</w:t>
            </w:r>
          </w:p>
          <w:p>
            <w:pPr>
              <w:pStyle w:val="4"/>
              <w:spacing w:line="480" w:lineRule="auto"/>
              <w:rPr>
                <w:rFonts w:hint="default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lang w:val="en-US" w:eastAsia="zh-CN"/>
              </w:rPr>
              <w:t>（说明：提供增值税普通发票，如需专票，另补税点）</w:t>
            </w:r>
          </w:p>
        </w:tc>
      </w:tr>
    </w:tbl>
    <w:p>
      <w:pPr>
        <w:pStyle w:val="4"/>
        <w:spacing w:line="360" w:lineRule="auto"/>
        <w:rPr>
          <w:rFonts w:hint="eastAsia" w:ascii="Times New Roman" w:hAnsi="Times New Roman" w:cs="宋体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B9D62"/>
    <w:multiLevelType w:val="singleLevel"/>
    <w:tmpl w:val="E68B9D6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3998E6"/>
    <w:multiLevelType w:val="singleLevel"/>
    <w:tmpl w:val="0F3998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TJiODlhNzJiYjU2MWFlZjBjMzIwOGU0OTE1MDQifQ=="/>
  </w:docVars>
  <w:rsids>
    <w:rsidRoot w:val="2D677499"/>
    <w:rsid w:val="2D6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  <w:lang w:val="zh-CN" w:eastAsia="zh-CN" w:bidi="zh-CN"/>
    </w:rPr>
  </w:style>
  <w:style w:type="paragraph" w:styleId="4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2023-12-15T07:42:00Z</dcterms:created>
  <dc:creator>王家蔚</dc:creator>
  <cp:lastModifiedBy>王家蔚</cp:lastModifiedBy>
  <dcterms:modified xsi:type="dcterms:W3CDTF">2023-12-15T07:42:58Z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408BC6D2EC1A483789DF90A23B8CE151_11</vt:lpwstr>
  </property>
</Properties>
</file>